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E691" w14:textId="7D4BCDD7" w:rsidR="00E028AC" w:rsidRDefault="00C5291F" w:rsidP="00E028AC">
      <w:pPr>
        <w:pStyle w:val="6"/>
        <w:spacing w:line="276" w:lineRule="auto"/>
        <w:rPr>
          <w:sz w:val="26"/>
          <w:szCs w:val="34"/>
          <w:u w:val="single"/>
          <w:rtl/>
        </w:rPr>
      </w:pPr>
      <w:r>
        <w:rPr>
          <w:rFonts w:hint="cs"/>
          <w:sz w:val="26"/>
          <w:szCs w:val="34"/>
          <w:u w:val="single"/>
          <w:rtl/>
        </w:rPr>
        <w:t xml:space="preserve"> </w:t>
      </w:r>
      <w:r w:rsidR="00674748" w:rsidRPr="00F9215D">
        <w:rPr>
          <w:sz w:val="26"/>
          <w:szCs w:val="34"/>
          <w:u w:val="single"/>
          <w:rtl/>
        </w:rPr>
        <w:t>הזמנה להציע הצע</w:t>
      </w:r>
      <w:r w:rsidR="00756DAD" w:rsidRPr="00F9215D">
        <w:rPr>
          <w:rFonts w:hint="cs"/>
          <w:sz w:val="26"/>
          <w:szCs w:val="34"/>
          <w:u w:val="single"/>
          <w:rtl/>
        </w:rPr>
        <w:t>ות</w:t>
      </w:r>
      <w:r w:rsidR="00674748" w:rsidRPr="00F9215D">
        <w:rPr>
          <w:sz w:val="26"/>
          <w:szCs w:val="34"/>
          <w:u w:val="single"/>
          <w:rtl/>
        </w:rPr>
        <w:t xml:space="preserve"> לרכישת</w:t>
      </w:r>
      <w:r w:rsidR="00FB4F1C">
        <w:rPr>
          <w:rFonts w:hint="cs"/>
          <w:sz w:val="26"/>
          <w:szCs w:val="34"/>
          <w:u w:val="single"/>
          <w:rtl/>
        </w:rPr>
        <w:t xml:space="preserve"> דיר</w:t>
      </w:r>
      <w:r w:rsidR="00E028AC">
        <w:rPr>
          <w:rFonts w:hint="cs"/>
          <w:sz w:val="26"/>
          <w:szCs w:val="34"/>
          <w:u w:val="single"/>
          <w:rtl/>
        </w:rPr>
        <w:t xml:space="preserve">ה </w:t>
      </w:r>
      <w:r w:rsidR="00D03BBD">
        <w:rPr>
          <w:rFonts w:hint="cs"/>
          <w:sz w:val="26"/>
          <w:szCs w:val="34"/>
          <w:u w:val="single"/>
          <w:rtl/>
        </w:rPr>
        <w:t>בת 5</w:t>
      </w:r>
      <w:r w:rsidR="00E028AC">
        <w:rPr>
          <w:rFonts w:hint="cs"/>
          <w:sz w:val="26"/>
          <w:szCs w:val="34"/>
          <w:u w:val="single"/>
          <w:rtl/>
        </w:rPr>
        <w:t xml:space="preserve"> </w:t>
      </w:r>
      <w:r w:rsidR="00FB4F1C">
        <w:rPr>
          <w:rFonts w:hint="cs"/>
          <w:sz w:val="26"/>
          <w:szCs w:val="34"/>
          <w:u w:val="single"/>
          <w:rtl/>
        </w:rPr>
        <w:t>חד</w:t>
      </w:r>
      <w:r w:rsidR="00E028AC">
        <w:rPr>
          <w:rFonts w:hint="cs"/>
          <w:sz w:val="26"/>
          <w:szCs w:val="34"/>
          <w:u w:val="single"/>
          <w:rtl/>
        </w:rPr>
        <w:t>'</w:t>
      </w:r>
      <w:r w:rsidR="00FB4F1C">
        <w:rPr>
          <w:rFonts w:hint="cs"/>
          <w:sz w:val="26"/>
          <w:szCs w:val="34"/>
          <w:u w:val="single"/>
          <w:rtl/>
        </w:rPr>
        <w:t xml:space="preserve"> </w:t>
      </w:r>
    </w:p>
    <w:p w14:paraId="65862A88" w14:textId="77777777" w:rsidR="00674748" w:rsidRPr="00F9215D" w:rsidRDefault="00FB4F1C" w:rsidP="00E028AC">
      <w:pPr>
        <w:pStyle w:val="6"/>
        <w:spacing w:line="276" w:lineRule="auto"/>
        <w:rPr>
          <w:sz w:val="26"/>
          <w:szCs w:val="34"/>
          <w:u w:val="single"/>
          <w:rtl/>
        </w:rPr>
      </w:pPr>
      <w:r>
        <w:rPr>
          <w:rFonts w:hint="cs"/>
          <w:sz w:val="26"/>
          <w:szCs w:val="34"/>
          <w:u w:val="single"/>
          <w:rtl/>
        </w:rPr>
        <w:t>ברח'</w:t>
      </w:r>
      <w:r w:rsidR="00E028AC">
        <w:rPr>
          <w:rFonts w:hint="cs"/>
          <w:sz w:val="26"/>
          <w:szCs w:val="34"/>
          <w:u w:val="single"/>
          <w:rtl/>
        </w:rPr>
        <w:t xml:space="preserve"> נחל צין 9 ב</w:t>
      </w:r>
      <w:r w:rsidR="009E1013">
        <w:rPr>
          <w:rFonts w:hint="cs"/>
          <w:sz w:val="26"/>
          <w:szCs w:val="34"/>
          <w:u w:val="single"/>
          <w:rtl/>
        </w:rPr>
        <w:t>מודיעין</w:t>
      </w:r>
    </w:p>
    <w:p w14:paraId="671A85EF" w14:textId="77777777" w:rsidR="00674748" w:rsidRPr="005E2719" w:rsidRDefault="00674748" w:rsidP="002710F9">
      <w:pPr>
        <w:tabs>
          <w:tab w:val="left" w:pos="5640"/>
          <w:tab w:val="left" w:pos="6840"/>
        </w:tabs>
        <w:spacing w:line="276" w:lineRule="auto"/>
        <w:rPr>
          <w:bCs/>
          <w:sz w:val="28"/>
          <w:szCs w:val="26"/>
          <w:rtl/>
        </w:rPr>
      </w:pPr>
    </w:p>
    <w:p w14:paraId="7F911C8E" w14:textId="77777777" w:rsidR="00674748" w:rsidRPr="00925A37" w:rsidRDefault="00E55A95" w:rsidP="00CB2F04">
      <w:pPr>
        <w:numPr>
          <w:ilvl w:val="0"/>
          <w:numId w:val="1"/>
        </w:numPr>
        <w:tabs>
          <w:tab w:val="left" w:pos="5640"/>
          <w:tab w:val="left" w:pos="6840"/>
        </w:tabs>
        <w:spacing w:line="276" w:lineRule="auto"/>
        <w:ind w:right="0"/>
        <w:rPr>
          <w:sz w:val="24"/>
          <w:szCs w:val="24"/>
        </w:rPr>
      </w:pPr>
      <w:r w:rsidRPr="00925A37">
        <w:rPr>
          <w:rFonts w:hint="cs"/>
          <w:sz w:val="24"/>
          <w:szCs w:val="24"/>
          <w:rtl/>
        </w:rPr>
        <w:t>מוזמנות בזה הצעות לרכישת זכויות</w:t>
      </w:r>
      <w:r w:rsidR="00735B7E" w:rsidRPr="00925A37">
        <w:rPr>
          <w:rFonts w:hint="cs"/>
          <w:sz w:val="24"/>
          <w:szCs w:val="24"/>
          <w:rtl/>
        </w:rPr>
        <w:t xml:space="preserve"> בעלות בדירת</w:t>
      </w:r>
      <w:r w:rsidR="00AF023F" w:rsidRPr="00925A37">
        <w:rPr>
          <w:rFonts w:hint="cs"/>
          <w:sz w:val="24"/>
          <w:szCs w:val="24"/>
          <w:rtl/>
        </w:rPr>
        <w:t xml:space="preserve"> מגורים בת</w:t>
      </w:r>
      <w:r w:rsidR="00AA5B4B">
        <w:rPr>
          <w:rFonts w:hint="cs"/>
          <w:sz w:val="24"/>
          <w:szCs w:val="24"/>
          <w:rtl/>
        </w:rPr>
        <w:t xml:space="preserve"> 5 </w:t>
      </w:r>
      <w:r w:rsidR="00735B7E" w:rsidRPr="00925A37">
        <w:rPr>
          <w:rFonts w:hint="cs"/>
          <w:sz w:val="24"/>
          <w:szCs w:val="24"/>
          <w:rtl/>
        </w:rPr>
        <w:t xml:space="preserve">חדרים בשטח </w:t>
      </w:r>
      <w:r w:rsidR="00AA5B4B">
        <w:rPr>
          <w:rFonts w:hint="cs"/>
          <w:sz w:val="24"/>
          <w:szCs w:val="24"/>
          <w:rtl/>
        </w:rPr>
        <w:t>של כ-138 מ"ר, עם מרפסת גג של כ-58 מ"ר אליה מוצמדים מחסן וחניה,</w:t>
      </w:r>
      <w:r w:rsidR="00CB2F04" w:rsidRPr="00925A37">
        <w:rPr>
          <w:rFonts w:hint="cs"/>
          <w:sz w:val="24"/>
          <w:szCs w:val="24"/>
          <w:rtl/>
        </w:rPr>
        <w:t xml:space="preserve"> </w:t>
      </w:r>
      <w:r w:rsidR="00B516AE" w:rsidRPr="00925A37">
        <w:rPr>
          <w:rFonts w:hint="cs"/>
          <w:sz w:val="24"/>
          <w:szCs w:val="24"/>
          <w:rtl/>
        </w:rPr>
        <w:t>הנמצא</w:t>
      </w:r>
      <w:r w:rsidR="00FB4F1C" w:rsidRPr="00925A37">
        <w:rPr>
          <w:rFonts w:hint="cs"/>
          <w:sz w:val="24"/>
          <w:szCs w:val="24"/>
          <w:rtl/>
        </w:rPr>
        <w:t>ת</w:t>
      </w:r>
      <w:r w:rsidR="00B516AE" w:rsidRPr="00925A37">
        <w:rPr>
          <w:rFonts w:hint="cs"/>
          <w:sz w:val="24"/>
          <w:szCs w:val="24"/>
          <w:rtl/>
        </w:rPr>
        <w:t xml:space="preserve"> </w:t>
      </w:r>
      <w:r w:rsidR="00AA5B4B">
        <w:rPr>
          <w:rFonts w:hint="cs"/>
          <w:sz w:val="24"/>
          <w:szCs w:val="24"/>
          <w:rtl/>
        </w:rPr>
        <w:t xml:space="preserve">בקומה הרביעית </w:t>
      </w:r>
      <w:r w:rsidR="00B516AE" w:rsidRPr="00925A37">
        <w:rPr>
          <w:rFonts w:hint="cs"/>
          <w:sz w:val="24"/>
          <w:szCs w:val="24"/>
          <w:rtl/>
        </w:rPr>
        <w:t>ברח'</w:t>
      </w:r>
      <w:r w:rsidR="00915FE5" w:rsidRPr="00925A37">
        <w:rPr>
          <w:rFonts w:hint="cs"/>
          <w:sz w:val="24"/>
          <w:szCs w:val="24"/>
          <w:rtl/>
        </w:rPr>
        <w:t xml:space="preserve"> </w:t>
      </w:r>
      <w:r w:rsidR="00CB2F04" w:rsidRPr="00925A37">
        <w:rPr>
          <w:rFonts w:hint="cs"/>
          <w:sz w:val="24"/>
          <w:szCs w:val="24"/>
          <w:rtl/>
        </w:rPr>
        <w:t xml:space="preserve">נחל ציון 9 </w:t>
      </w:r>
      <w:r w:rsidR="009E1013" w:rsidRPr="00925A37">
        <w:rPr>
          <w:rFonts w:hint="cs"/>
          <w:sz w:val="24"/>
          <w:szCs w:val="24"/>
          <w:rtl/>
        </w:rPr>
        <w:t>במודיעין</w:t>
      </w:r>
      <w:r w:rsidR="00915FE5" w:rsidRPr="00925A37">
        <w:rPr>
          <w:rFonts w:hint="cs"/>
          <w:sz w:val="24"/>
          <w:szCs w:val="24"/>
          <w:rtl/>
        </w:rPr>
        <w:t xml:space="preserve">, והידועה גם כגוש </w:t>
      </w:r>
      <w:r w:rsidR="00CB2F04" w:rsidRPr="00925A37">
        <w:rPr>
          <w:rFonts w:hint="cs"/>
          <w:sz w:val="24"/>
          <w:szCs w:val="24"/>
          <w:rtl/>
        </w:rPr>
        <w:t>5688</w:t>
      </w:r>
      <w:r w:rsidR="002710F9" w:rsidRPr="00925A37">
        <w:rPr>
          <w:rFonts w:hint="cs"/>
          <w:sz w:val="24"/>
          <w:szCs w:val="24"/>
          <w:rtl/>
        </w:rPr>
        <w:t xml:space="preserve"> </w:t>
      </w:r>
      <w:r w:rsidR="00915FE5" w:rsidRPr="00925A37">
        <w:rPr>
          <w:rFonts w:hint="cs"/>
          <w:sz w:val="24"/>
          <w:szCs w:val="24"/>
          <w:rtl/>
        </w:rPr>
        <w:t xml:space="preserve">חלקה </w:t>
      </w:r>
      <w:r w:rsidR="00CB2F04" w:rsidRPr="00925A37">
        <w:rPr>
          <w:rFonts w:hint="cs"/>
          <w:sz w:val="24"/>
          <w:szCs w:val="24"/>
          <w:rtl/>
        </w:rPr>
        <w:t xml:space="preserve">107 </w:t>
      </w:r>
      <w:r w:rsidR="00AA5B4B">
        <w:rPr>
          <w:rFonts w:hint="cs"/>
          <w:sz w:val="24"/>
          <w:szCs w:val="24"/>
          <w:rtl/>
        </w:rPr>
        <w:t>תת"ח</w:t>
      </w:r>
      <w:r w:rsidR="00915FE5" w:rsidRPr="00925A37">
        <w:rPr>
          <w:rFonts w:hint="cs"/>
          <w:sz w:val="24"/>
          <w:szCs w:val="24"/>
          <w:rtl/>
        </w:rPr>
        <w:t xml:space="preserve"> </w:t>
      </w:r>
      <w:r w:rsidR="00CB2F04" w:rsidRPr="00925A37">
        <w:rPr>
          <w:rFonts w:hint="cs"/>
          <w:sz w:val="24"/>
          <w:szCs w:val="24"/>
          <w:rtl/>
        </w:rPr>
        <w:t xml:space="preserve">11 </w:t>
      </w:r>
      <w:r w:rsidR="00A77B2B" w:rsidRPr="00925A37">
        <w:rPr>
          <w:rFonts w:hint="cs"/>
          <w:sz w:val="24"/>
          <w:szCs w:val="24"/>
          <w:rtl/>
        </w:rPr>
        <w:t>(להלן: "</w:t>
      </w:r>
      <w:r w:rsidR="00A77B2B" w:rsidRPr="00925A37">
        <w:rPr>
          <w:rFonts w:hint="cs"/>
          <w:b/>
          <w:bCs/>
          <w:sz w:val="24"/>
          <w:szCs w:val="24"/>
          <w:rtl/>
        </w:rPr>
        <w:t>הנכס</w:t>
      </w:r>
      <w:r w:rsidR="00A77B2B" w:rsidRPr="00925A37">
        <w:rPr>
          <w:rFonts w:hint="cs"/>
          <w:sz w:val="24"/>
          <w:szCs w:val="24"/>
          <w:rtl/>
        </w:rPr>
        <w:t>")</w:t>
      </w:r>
      <w:r w:rsidR="00AA5B4B">
        <w:rPr>
          <w:rFonts w:hint="cs"/>
          <w:sz w:val="24"/>
          <w:szCs w:val="24"/>
          <w:rtl/>
        </w:rPr>
        <w:t>,</w:t>
      </w:r>
      <w:r w:rsidR="00F37F0B">
        <w:rPr>
          <w:rFonts w:hint="cs"/>
          <w:sz w:val="24"/>
          <w:szCs w:val="24"/>
          <w:rtl/>
        </w:rPr>
        <w:t xml:space="preserve"> במסגרת תיק </w:t>
      </w:r>
      <w:r w:rsidR="00AA5B4B">
        <w:rPr>
          <w:rFonts w:hint="cs"/>
          <w:sz w:val="24"/>
          <w:szCs w:val="24"/>
          <w:rtl/>
        </w:rPr>
        <w:t>מס'</w:t>
      </w:r>
      <w:r w:rsidR="00F37F0B">
        <w:rPr>
          <w:rFonts w:hint="cs"/>
          <w:sz w:val="24"/>
          <w:szCs w:val="24"/>
          <w:rtl/>
        </w:rPr>
        <w:t xml:space="preserve"> 18023-10-11</w:t>
      </w:r>
      <w:r w:rsidR="00AA5B4B">
        <w:rPr>
          <w:rFonts w:hint="cs"/>
          <w:sz w:val="24"/>
          <w:szCs w:val="24"/>
          <w:rtl/>
        </w:rPr>
        <w:t xml:space="preserve"> בביהמ"ש לענייני משפחה בפתח תקווה</w:t>
      </w:r>
      <w:r w:rsidR="00A77B2B" w:rsidRPr="00925A37">
        <w:rPr>
          <w:rFonts w:hint="cs"/>
          <w:sz w:val="24"/>
          <w:szCs w:val="24"/>
          <w:rtl/>
        </w:rPr>
        <w:t>.</w:t>
      </w:r>
    </w:p>
    <w:p w14:paraId="7D0161A7" w14:textId="77777777" w:rsidR="005E2719" w:rsidRPr="00925A37" w:rsidRDefault="005E2719" w:rsidP="002710F9">
      <w:pPr>
        <w:tabs>
          <w:tab w:val="left" w:pos="5640"/>
          <w:tab w:val="left" w:pos="6840"/>
        </w:tabs>
        <w:spacing w:line="276" w:lineRule="auto"/>
        <w:ind w:right="390"/>
        <w:rPr>
          <w:sz w:val="24"/>
          <w:szCs w:val="24"/>
          <w:rtl/>
        </w:rPr>
      </w:pPr>
    </w:p>
    <w:p w14:paraId="390C3D6D" w14:textId="77777777" w:rsidR="00E028AC" w:rsidRPr="00925A37" w:rsidRDefault="00E028AC" w:rsidP="00E028AC">
      <w:pPr>
        <w:numPr>
          <w:ilvl w:val="0"/>
          <w:numId w:val="1"/>
        </w:numPr>
        <w:ind w:right="0"/>
        <w:rPr>
          <w:rFonts w:ascii="David" w:hAnsi="David"/>
          <w:sz w:val="24"/>
          <w:szCs w:val="24"/>
        </w:rPr>
      </w:pPr>
      <w:r w:rsidRPr="00925A37">
        <w:rPr>
          <w:rFonts w:ascii="David" w:hAnsi="David"/>
          <w:sz w:val="24"/>
          <w:szCs w:val="24"/>
          <w:rtl/>
        </w:rPr>
        <w:t>על המציע לבדוק בעצמו ועל אחריותו את טיב הנכס, מצבו הפיסי, הרישומו, התכנוני והמשפטי של הנכס, אפשרויות ניצול הנכס, הזכויות בנכס וכל יתר המגבלות והתנאים החלים על הנכס. מובהר כי הזכויות בנכס תימכרנה כמות שהן (</w:t>
      </w:r>
      <w:r w:rsidRPr="00925A37">
        <w:rPr>
          <w:rFonts w:ascii="David" w:hAnsi="David"/>
          <w:sz w:val="24"/>
          <w:szCs w:val="24"/>
        </w:rPr>
        <w:t>As Is</w:t>
      </w:r>
      <w:r w:rsidRPr="00925A37">
        <w:rPr>
          <w:rFonts w:ascii="David" w:hAnsi="David"/>
          <w:sz w:val="24"/>
          <w:szCs w:val="24"/>
          <w:rtl/>
        </w:rPr>
        <w:t>)</w:t>
      </w:r>
      <w:r w:rsidR="00F37F0B">
        <w:rPr>
          <w:rFonts w:ascii="David" w:hAnsi="David" w:hint="cs"/>
          <w:sz w:val="24"/>
          <w:szCs w:val="24"/>
          <w:rtl/>
        </w:rPr>
        <w:t xml:space="preserve">, </w:t>
      </w:r>
      <w:r w:rsidR="00F37F0B" w:rsidRPr="00925A37">
        <w:rPr>
          <w:rFonts w:hint="cs"/>
          <w:sz w:val="24"/>
          <w:szCs w:val="24"/>
          <w:rtl/>
        </w:rPr>
        <w:t>והאחריות לבדיקתו מכל בחינה מוטלת על המציע בלבד.</w:t>
      </w:r>
    </w:p>
    <w:p w14:paraId="259D5EE2" w14:textId="77777777" w:rsidR="00E028AC" w:rsidRPr="00925A37" w:rsidRDefault="00E028AC" w:rsidP="00E028AC">
      <w:pPr>
        <w:spacing w:line="276" w:lineRule="auto"/>
        <w:ind w:left="390" w:right="390"/>
        <w:rPr>
          <w:sz w:val="24"/>
          <w:szCs w:val="24"/>
        </w:rPr>
      </w:pPr>
    </w:p>
    <w:p w14:paraId="214DC73D" w14:textId="77777777" w:rsidR="00E028AC" w:rsidRPr="00925A37" w:rsidRDefault="00E028AC" w:rsidP="00E028AC">
      <w:pPr>
        <w:numPr>
          <w:ilvl w:val="0"/>
          <w:numId w:val="1"/>
        </w:numPr>
        <w:spacing w:line="276" w:lineRule="auto"/>
        <w:ind w:right="0"/>
        <w:rPr>
          <w:rFonts w:ascii="David" w:hAnsi="David"/>
          <w:sz w:val="24"/>
          <w:szCs w:val="24"/>
        </w:rPr>
      </w:pPr>
      <w:r w:rsidRPr="00925A37">
        <w:rPr>
          <w:rFonts w:ascii="David" w:hAnsi="David" w:hint="cs"/>
          <w:sz w:val="24"/>
          <w:szCs w:val="24"/>
          <w:rtl/>
        </w:rPr>
        <w:t xml:space="preserve">באי כח הצדדים </w:t>
      </w:r>
      <w:r w:rsidRPr="00925A37">
        <w:rPr>
          <w:rFonts w:ascii="David" w:hAnsi="David"/>
          <w:sz w:val="24"/>
          <w:szCs w:val="24"/>
          <w:rtl/>
        </w:rPr>
        <w:t xml:space="preserve">לא יהיו אחראים לכל פגם ו/או אי התאמה שיתגלו בנכס. </w:t>
      </w:r>
    </w:p>
    <w:p w14:paraId="3FE13F69" w14:textId="77777777" w:rsidR="00E028AC" w:rsidRPr="00925A37" w:rsidRDefault="00E028AC" w:rsidP="00925A37">
      <w:pPr>
        <w:spacing w:line="276" w:lineRule="auto"/>
        <w:ind w:right="390"/>
        <w:rPr>
          <w:sz w:val="24"/>
          <w:szCs w:val="24"/>
        </w:rPr>
      </w:pPr>
    </w:p>
    <w:p w14:paraId="3F4A673A" w14:textId="2CE27463" w:rsidR="00E028AC" w:rsidRDefault="00925A37" w:rsidP="00BE3495">
      <w:pPr>
        <w:numPr>
          <w:ilvl w:val="0"/>
          <w:numId w:val="1"/>
        </w:numPr>
        <w:spacing w:line="276" w:lineRule="auto"/>
        <w:ind w:right="0"/>
        <w:rPr>
          <w:sz w:val="24"/>
          <w:szCs w:val="24"/>
        </w:rPr>
      </w:pPr>
      <w:r w:rsidRPr="00925A37">
        <w:rPr>
          <w:rFonts w:ascii="David" w:hAnsi="David" w:hint="cs"/>
          <w:b/>
          <w:bCs/>
          <w:sz w:val="24"/>
          <w:szCs w:val="24"/>
          <w:rtl/>
        </w:rPr>
        <w:t>ני</w:t>
      </w:r>
      <w:r w:rsidR="00E028AC" w:rsidRPr="00925A37">
        <w:rPr>
          <w:rFonts w:ascii="David" w:hAnsi="David"/>
          <w:b/>
          <w:bCs/>
          <w:sz w:val="24"/>
          <w:szCs w:val="24"/>
          <w:rtl/>
        </w:rPr>
        <w:t>תן לראות את הנכס</w:t>
      </w:r>
      <w:r w:rsidR="00E028AC" w:rsidRPr="00925A37">
        <w:rPr>
          <w:rFonts w:ascii="David" w:hAnsi="David"/>
          <w:sz w:val="24"/>
          <w:szCs w:val="24"/>
          <w:rtl/>
        </w:rPr>
        <w:t xml:space="preserve"> </w:t>
      </w:r>
      <w:r w:rsidR="00E028AC" w:rsidRPr="00925A37">
        <w:rPr>
          <w:rFonts w:ascii="David" w:hAnsi="David"/>
          <w:b/>
          <w:bCs/>
          <w:sz w:val="24"/>
          <w:szCs w:val="24"/>
          <w:rtl/>
        </w:rPr>
        <w:t>ביום</w:t>
      </w:r>
      <w:r w:rsidR="00E028AC" w:rsidRPr="00925A37">
        <w:rPr>
          <w:rFonts w:ascii="David" w:hAnsi="David" w:hint="cs"/>
          <w:b/>
          <w:bCs/>
          <w:sz w:val="24"/>
          <w:szCs w:val="24"/>
          <w:rtl/>
        </w:rPr>
        <w:t xml:space="preserve">  </w:t>
      </w:r>
      <w:r w:rsidR="00BE3495">
        <w:rPr>
          <w:rFonts w:ascii="David" w:hAnsi="David" w:hint="cs"/>
          <w:b/>
          <w:bCs/>
          <w:sz w:val="24"/>
          <w:szCs w:val="24"/>
          <w:rtl/>
        </w:rPr>
        <w:t xml:space="preserve"> ביום רביעי 27/2/19 </w:t>
      </w:r>
      <w:r w:rsidR="00E028AC" w:rsidRPr="00925A37">
        <w:rPr>
          <w:rFonts w:ascii="David" w:hAnsi="David" w:hint="cs"/>
          <w:b/>
          <w:bCs/>
          <w:sz w:val="24"/>
          <w:szCs w:val="24"/>
          <w:rtl/>
        </w:rPr>
        <w:t xml:space="preserve"> </w:t>
      </w:r>
      <w:r w:rsidR="00E028AC" w:rsidRPr="00925A37">
        <w:rPr>
          <w:rFonts w:ascii="David" w:hAnsi="David"/>
          <w:b/>
          <w:bCs/>
          <w:sz w:val="24"/>
          <w:szCs w:val="24"/>
          <w:rtl/>
        </w:rPr>
        <w:t>בין השע</w:t>
      </w:r>
      <w:r w:rsidR="00BE3495">
        <w:rPr>
          <w:rFonts w:ascii="David" w:hAnsi="David" w:hint="cs"/>
          <w:b/>
          <w:bCs/>
          <w:sz w:val="24"/>
          <w:szCs w:val="24"/>
          <w:rtl/>
        </w:rPr>
        <w:t>ה</w:t>
      </w:r>
      <w:r w:rsidR="00E028AC" w:rsidRPr="00925A37">
        <w:rPr>
          <w:rFonts w:ascii="David" w:hAnsi="David" w:hint="cs"/>
          <w:b/>
          <w:bCs/>
          <w:sz w:val="24"/>
          <w:szCs w:val="24"/>
          <w:rtl/>
        </w:rPr>
        <w:t xml:space="preserve"> </w:t>
      </w:r>
      <w:r w:rsidR="00BE3495">
        <w:rPr>
          <w:rFonts w:ascii="David" w:hAnsi="David" w:hint="cs"/>
          <w:b/>
          <w:bCs/>
          <w:sz w:val="24"/>
          <w:szCs w:val="24"/>
          <w:rtl/>
        </w:rPr>
        <w:t>18:00-18:30</w:t>
      </w:r>
      <w:r w:rsidR="00BE3495">
        <w:rPr>
          <w:rFonts w:hint="cs"/>
          <w:sz w:val="24"/>
          <w:szCs w:val="24"/>
          <w:rtl/>
        </w:rPr>
        <w:t xml:space="preserve"> </w:t>
      </w:r>
    </w:p>
    <w:p w14:paraId="38A4A579" w14:textId="77777777" w:rsidR="00BE3495" w:rsidRPr="00925A37" w:rsidRDefault="00BE3495" w:rsidP="00BE3495">
      <w:pPr>
        <w:spacing w:line="276" w:lineRule="auto"/>
        <w:ind w:left="390" w:right="390"/>
        <w:rPr>
          <w:sz w:val="24"/>
          <w:szCs w:val="24"/>
        </w:rPr>
      </w:pPr>
    </w:p>
    <w:p w14:paraId="2466EBDF" w14:textId="4B0CD56C" w:rsidR="005E2719" w:rsidRDefault="00BE3495" w:rsidP="00BE3495">
      <w:pPr>
        <w:spacing w:line="276" w:lineRule="auto"/>
        <w:ind w:right="390"/>
        <w:rPr>
          <w:sz w:val="24"/>
          <w:szCs w:val="24"/>
          <w:rtl/>
        </w:rPr>
      </w:pPr>
      <w:r>
        <w:rPr>
          <w:rFonts w:ascii="David" w:hAnsi="David" w:hint="cs"/>
          <w:b/>
          <w:bCs/>
          <w:sz w:val="24"/>
          <w:szCs w:val="24"/>
          <w:rtl/>
        </w:rPr>
        <w:t xml:space="preserve">                                                     וביום רביעי 06/03/19  </w:t>
      </w:r>
      <w:r w:rsidRPr="00925A37">
        <w:rPr>
          <w:rFonts w:ascii="David" w:hAnsi="David" w:hint="cs"/>
          <w:b/>
          <w:bCs/>
          <w:sz w:val="24"/>
          <w:szCs w:val="24"/>
          <w:rtl/>
        </w:rPr>
        <w:t xml:space="preserve"> </w:t>
      </w:r>
      <w:r w:rsidRPr="00925A37">
        <w:rPr>
          <w:rFonts w:ascii="David" w:hAnsi="David"/>
          <w:b/>
          <w:bCs/>
          <w:sz w:val="24"/>
          <w:szCs w:val="24"/>
          <w:rtl/>
        </w:rPr>
        <w:t>בין השע</w:t>
      </w:r>
      <w:r>
        <w:rPr>
          <w:rFonts w:ascii="David" w:hAnsi="David" w:hint="cs"/>
          <w:b/>
          <w:bCs/>
          <w:sz w:val="24"/>
          <w:szCs w:val="24"/>
          <w:rtl/>
        </w:rPr>
        <w:t>ה</w:t>
      </w:r>
      <w:r w:rsidRPr="00925A37">
        <w:rPr>
          <w:rFonts w:ascii="David" w:hAnsi="David" w:hint="cs"/>
          <w:b/>
          <w:bCs/>
          <w:sz w:val="24"/>
          <w:szCs w:val="24"/>
          <w:rtl/>
        </w:rPr>
        <w:t xml:space="preserve"> </w:t>
      </w:r>
      <w:r>
        <w:rPr>
          <w:rFonts w:ascii="David" w:hAnsi="David" w:hint="cs"/>
          <w:b/>
          <w:bCs/>
          <w:sz w:val="24"/>
          <w:szCs w:val="24"/>
          <w:rtl/>
        </w:rPr>
        <w:t>18:00-18:30</w:t>
      </w:r>
    </w:p>
    <w:p w14:paraId="466479CF" w14:textId="77777777" w:rsidR="00BE3495" w:rsidRPr="00925A37" w:rsidRDefault="00BE3495" w:rsidP="00BE3495">
      <w:pPr>
        <w:spacing w:line="276" w:lineRule="auto"/>
        <w:ind w:right="390"/>
        <w:rPr>
          <w:sz w:val="24"/>
          <w:szCs w:val="24"/>
        </w:rPr>
      </w:pPr>
    </w:p>
    <w:p w14:paraId="1B738EA6" w14:textId="35EBB9D5" w:rsidR="00E028AC" w:rsidRPr="00925A37" w:rsidRDefault="00E028AC" w:rsidP="00BE3495">
      <w:pPr>
        <w:numPr>
          <w:ilvl w:val="0"/>
          <w:numId w:val="1"/>
        </w:numPr>
        <w:spacing w:line="276" w:lineRule="auto"/>
        <w:ind w:right="0"/>
        <w:rPr>
          <w:rFonts w:ascii="David" w:hAnsi="David"/>
          <w:sz w:val="24"/>
          <w:szCs w:val="24"/>
        </w:rPr>
      </w:pPr>
      <w:r w:rsidRPr="00925A37">
        <w:rPr>
          <w:rFonts w:ascii="David" w:hAnsi="David"/>
          <w:sz w:val="24"/>
          <w:szCs w:val="24"/>
          <w:rtl/>
        </w:rPr>
        <w:t xml:space="preserve">הצעות בשקלים חדשים בלבד יש להגיש על גבי </w:t>
      </w:r>
      <w:r w:rsidRPr="00925A37">
        <w:rPr>
          <w:rFonts w:ascii="David" w:hAnsi="David"/>
          <w:sz w:val="24"/>
          <w:szCs w:val="24"/>
          <w:u w:val="single"/>
          <w:rtl/>
        </w:rPr>
        <w:t>טופס הצעה</w:t>
      </w:r>
      <w:r w:rsidRPr="00925A37">
        <w:rPr>
          <w:rFonts w:ascii="David" w:hAnsi="David"/>
          <w:sz w:val="24"/>
          <w:szCs w:val="24"/>
          <w:rtl/>
        </w:rPr>
        <w:t xml:space="preserve"> אותו ניתן </w:t>
      </w:r>
      <w:r w:rsidRPr="00925A37">
        <w:rPr>
          <w:rFonts w:ascii="David" w:hAnsi="David"/>
          <w:sz w:val="24"/>
          <w:szCs w:val="24"/>
          <w:u w:val="single"/>
          <w:rtl/>
        </w:rPr>
        <w:t>להוריד מאתר האינטרנט הרשום מטה</w:t>
      </w:r>
      <w:r w:rsidRPr="00925A37">
        <w:rPr>
          <w:rFonts w:ascii="David" w:hAnsi="David"/>
          <w:sz w:val="24"/>
          <w:szCs w:val="24"/>
          <w:rtl/>
        </w:rPr>
        <w:t xml:space="preserve">, </w:t>
      </w:r>
      <w:r w:rsidRPr="00D47881">
        <w:rPr>
          <w:rFonts w:ascii="David" w:hAnsi="David"/>
          <w:b/>
          <w:bCs/>
          <w:sz w:val="24"/>
          <w:szCs w:val="24"/>
          <w:rtl/>
        </w:rPr>
        <w:t>למשרד עו"ד חגית הלוי</w:t>
      </w:r>
      <w:r w:rsidRPr="00D47881">
        <w:rPr>
          <w:rFonts w:ascii="David" w:hAnsi="David" w:hint="cs"/>
          <w:b/>
          <w:bCs/>
          <w:sz w:val="24"/>
          <w:szCs w:val="24"/>
          <w:rtl/>
        </w:rPr>
        <w:t xml:space="preserve"> ושות' או למשרדו של עו"ד דניאל לוין</w:t>
      </w:r>
      <w:r w:rsidRPr="00925A37">
        <w:rPr>
          <w:rFonts w:ascii="David" w:hAnsi="David"/>
          <w:sz w:val="24"/>
          <w:szCs w:val="24"/>
          <w:rtl/>
        </w:rPr>
        <w:t xml:space="preserve">, </w:t>
      </w:r>
      <w:r w:rsidRPr="00925A37">
        <w:rPr>
          <w:rFonts w:ascii="David" w:hAnsi="David"/>
          <w:b/>
          <w:bCs/>
          <w:sz w:val="24"/>
          <w:szCs w:val="24"/>
          <w:rtl/>
        </w:rPr>
        <w:t>עד ליום</w:t>
      </w:r>
      <w:r w:rsidRPr="00925A37">
        <w:rPr>
          <w:rFonts w:ascii="David" w:hAnsi="David" w:hint="cs"/>
          <w:b/>
          <w:bCs/>
          <w:sz w:val="24"/>
          <w:szCs w:val="24"/>
          <w:rtl/>
        </w:rPr>
        <w:t xml:space="preserve"> </w:t>
      </w:r>
      <w:r w:rsidR="00F37F0B">
        <w:rPr>
          <w:rFonts w:ascii="David" w:hAnsi="David" w:hint="cs"/>
          <w:b/>
          <w:bCs/>
          <w:sz w:val="24"/>
          <w:szCs w:val="24"/>
          <w:rtl/>
        </w:rPr>
        <w:t>1</w:t>
      </w:r>
      <w:r w:rsidR="00BE3495">
        <w:rPr>
          <w:rFonts w:ascii="David" w:hAnsi="David" w:hint="cs"/>
          <w:b/>
          <w:bCs/>
          <w:sz w:val="24"/>
          <w:szCs w:val="24"/>
          <w:rtl/>
        </w:rPr>
        <w:t>9</w:t>
      </w:r>
      <w:r w:rsidR="00F37F0B">
        <w:rPr>
          <w:rFonts w:ascii="David" w:hAnsi="David" w:hint="cs"/>
          <w:b/>
          <w:bCs/>
          <w:sz w:val="24"/>
          <w:szCs w:val="24"/>
          <w:rtl/>
        </w:rPr>
        <w:t>.03.19</w:t>
      </w:r>
      <w:r w:rsidRPr="00925A37">
        <w:rPr>
          <w:rFonts w:ascii="David" w:hAnsi="David" w:hint="cs"/>
          <w:b/>
          <w:bCs/>
          <w:sz w:val="24"/>
          <w:szCs w:val="24"/>
          <w:rtl/>
        </w:rPr>
        <w:t xml:space="preserve"> </w:t>
      </w:r>
      <w:r w:rsidRPr="00925A37">
        <w:rPr>
          <w:rFonts w:ascii="David" w:hAnsi="David"/>
          <w:b/>
          <w:bCs/>
          <w:sz w:val="24"/>
          <w:szCs w:val="24"/>
          <w:rtl/>
        </w:rPr>
        <w:t>בשעה</w:t>
      </w:r>
      <w:r w:rsidRPr="00925A37">
        <w:rPr>
          <w:rFonts w:ascii="David" w:hAnsi="David" w:hint="cs"/>
          <w:b/>
          <w:bCs/>
          <w:sz w:val="24"/>
          <w:szCs w:val="24"/>
          <w:rtl/>
        </w:rPr>
        <w:t xml:space="preserve"> </w:t>
      </w:r>
      <w:r w:rsidR="00F37F0B">
        <w:rPr>
          <w:rFonts w:ascii="David" w:hAnsi="David" w:hint="cs"/>
          <w:b/>
          <w:bCs/>
          <w:sz w:val="24"/>
          <w:szCs w:val="24"/>
          <w:rtl/>
        </w:rPr>
        <w:t>14</w:t>
      </w:r>
      <w:r w:rsidRPr="00925A37">
        <w:rPr>
          <w:rFonts w:ascii="David" w:hAnsi="David" w:hint="cs"/>
          <w:b/>
          <w:bCs/>
          <w:sz w:val="24"/>
          <w:szCs w:val="24"/>
          <w:rtl/>
        </w:rPr>
        <w:t>:00</w:t>
      </w:r>
      <w:r w:rsidRPr="00925A37">
        <w:rPr>
          <w:rFonts w:ascii="David" w:hAnsi="David"/>
          <w:b/>
          <w:bCs/>
          <w:sz w:val="24"/>
          <w:szCs w:val="24"/>
          <w:rtl/>
        </w:rPr>
        <w:t>,</w:t>
      </w:r>
      <w:r w:rsidRPr="00925A37">
        <w:rPr>
          <w:rFonts w:ascii="David" w:hAnsi="David"/>
          <w:sz w:val="24"/>
          <w:szCs w:val="24"/>
          <w:rtl/>
        </w:rPr>
        <w:t xml:space="preserve"> תוך פירוט שם המציע כפי שיופיע בחוזה המכר, מענו ומספר ת.ז. שלו.</w:t>
      </w:r>
    </w:p>
    <w:p w14:paraId="3B343878" w14:textId="77777777" w:rsidR="00E028AC" w:rsidRPr="00925A37" w:rsidRDefault="00E028AC" w:rsidP="00E028AC">
      <w:pPr>
        <w:spacing w:line="276" w:lineRule="auto"/>
        <w:ind w:left="390" w:right="390"/>
        <w:rPr>
          <w:sz w:val="24"/>
          <w:szCs w:val="24"/>
        </w:rPr>
      </w:pPr>
    </w:p>
    <w:p w14:paraId="5D6715FB" w14:textId="77777777" w:rsidR="00E028AC" w:rsidRPr="00925A37" w:rsidRDefault="00E028AC" w:rsidP="00925A37">
      <w:pPr>
        <w:numPr>
          <w:ilvl w:val="0"/>
          <w:numId w:val="1"/>
        </w:numPr>
        <w:spacing w:after="200"/>
        <w:ind w:right="0"/>
        <w:rPr>
          <w:rFonts w:ascii="David" w:hAnsi="David"/>
          <w:sz w:val="24"/>
          <w:szCs w:val="24"/>
          <w:rtl/>
        </w:rPr>
      </w:pPr>
      <w:r w:rsidRPr="00925A37">
        <w:rPr>
          <w:rFonts w:ascii="David" w:hAnsi="David"/>
          <w:sz w:val="24"/>
          <w:szCs w:val="24"/>
          <w:rtl/>
        </w:rPr>
        <w:t xml:space="preserve">להצעות יש לצרף שיק בנקאי לפקודת </w:t>
      </w:r>
      <w:r w:rsidR="00925A37" w:rsidRPr="00925A37">
        <w:rPr>
          <w:rFonts w:ascii="David" w:hAnsi="David" w:hint="cs"/>
          <w:sz w:val="24"/>
          <w:szCs w:val="24"/>
          <w:rtl/>
        </w:rPr>
        <w:t>באי כח הצדדים</w:t>
      </w:r>
      <w:r w:rsidRPr="00925A37">
        <w:rPr>
          <w:rFonts w:ascii="David" w:hAnsi="David"/>
          <w:sz w:val="24"/>
          <w:szCs w:val="24"/>
          <w:rtl/>
        </w:rPr>
        <w:t xml:space="preserve">, בגובה </w:t>
      </w:r>
      <w:r w:rsidRPr="00925A37">
        <w:rPr>
          <w:rFonts w:ascii="David" w:hAnsi="David" w:hint="cs"/>
          <w:sz w:val="24"/>
          <w:szCs w:val="24"/>
          <w:rtl/>
        </w:rPr>
        <w:t>10</w:t>
      </w:r>
      <w:r w:rsidRPr="00925A37">
        <w:rPr>
          <w:rFonts w:ascii="David" w:hAnsi="David"/>
          <w:sz w:val="24"/>
          <w:szCs w:val="24"/>
          <w:rtl/>
        </w:rPr>
        <w:t>% מהסכום המוצע.</w:t>
      </w:r>
      <w:r w:rsidR="00F37F0B">
        <w:rPr>
          <w:rFonts w:ascii="David" w:hAnsi="David" w:hint="cs"/>
          <w:sz w:val="24"/>
          <w:szCs w:val="24"/>
          <w:rtl/>
        </w:rPr>
        <w:t xml:space="preserve"> </w:t>
      </w:r>
      <w:r w:rsidRPr="00925A37">
        <w:rPr>
          <w:rFonts w:ascii="David" w:hAnsi="David"/>
          <w:sz w:val="24"/>
          <w:szCs w:val="24"/>
          <w:rtl/>
        </w:rPr>
        <w:t>סכום זה יחולט כפיצוי מוסכם אם המציע שהצעתו נתקבלה יחזור בו מהצעתו או אם לא יחתום על חוזה המכר בתוך 10 ימים מיום שהודע לזוכה כי הצעתו נתקבלה. מציע שהצעתו לא תתקבל – יוחזר לו השיק שמסר ללא הפרשי הצמדה וריבית.</w:t>
      </w:r>
    </w:p>
    <w:p w14:paraId="56C31579" w14:textId="77777777" w:rsidR="00E028AC" w:rsidRPr="00925A37" w:rsidRDefault="00E028AC" w:rsidP="00F37F0B">
      <w:pPr>
        <w:numPr>
          <w:ilvl w:val="0"/>
          <w:numId w:val="1"/>
        </w:numPr>
        <w:tabs>
          <w:tab w:val="left" w:pos="5640"/>
          <w:tab w:val="left" w:pos="6840"/>
          <w:tab w:val="left" w:pos="8618"/>
        </w:tabs>
        <w:ind w:right="0"/>
        <w:rPr>
          <w:rFonts w:ascii="David" w:hAnsi="David"/>
          <w:sz w:val="24"/>
          <w:szCs w:val="24"/>
        </w:rPr>
      </w:pPr>
      <w:r w:rsidRPr="00925A37">
        <w:rPr>
          <w:rFonts w:ascii="David" w:hAnsi="David" w:hint="cs"/>
          <w:sz w:val="24"/>
          <w:szCs w:val="24"/>
          <w:rtl/>
        </w:rPr>
        <w:t>באי כח הצד</w:t>
      </w:r>
      <w:r w:rsidR="00925A37" w:rsidRPr="00925A37">
        <w:rPr>
          <w:rFonts w:ascii="David" w:hAnsi="David" w:hint="cs"/>
          <w:sz w:val="24"/>
          <w:szCs w:val="24"/>
          <w:rtl/>
        </w:rPr>
        <w:t>ד</w:t>
      </w:r>
      <w:r w:rsidRPr="00925A37">
        <w:rPr>
          <w:rFonts w:ascii="David" w:hAnsi="David" w:hint="cs"/>
          <w:sz w:val="24"/>
          <w:szCs w:val="24"/>
          <w:rtl/>
        </w:rPr>
        <w:t>ים</w:t>
      </w:r>
      <w:r w:rsidRPr="00925A37">
        <w:rPr>
          <w:rFonts w:ascii="David" w:hAnsi="David"/>
          <w:sz w:val="24"/>
          <w:szCs w:val="24"/>
          <w:rtl/>
        </w:rPr>
        <w:t xml:space="preserve"> אינם מתחייבים לקבל את ההצעה הגבוהה ביותר או בכלל והם שומרים על זכותם לנהל משא ומתן כראות עינייהם עם מציעים ועם אחרים, לערוך תחרות בין המציעים, או בין חלק מהם ו/או בין אחרים</w:t>
      </w:r>
      <w:r w:rsidRPr="00925A37">
        <w:rPr>
          <w:rFonts w:ascii="David" w:hAnsi="David" w:hint="cs"/>
          <w:sz w:val="24"/>
          <w:szCs w:val="24"/>
          <w:rtl/>
        </w:rPr>
        <w:t xml:space="preserve"> ובשים לב כי דיני המכרזים אינם חלים על מכירה זו.</w:t>
      </w:r>
    </w:p>
    <w:p w14:paraId="151BB440" w14:textId="77777777" w:rsidR="005E2719" w:rsidRPr="00925A37" w:rsidRDefault="005E2719" w:rsidP="002710F9">
      <w:pPr>
        <w:tabs>
          <w:tab w:val="left" w:pos="5640"/>
          <w:tab w:val="left" w:pos="6840"/>
        </w:tabs>
        <w:spacing w:line="276" w:lineRule="auto"/>
        <w:ind w:right="390"/>
        <w:rPr>
          <w:sz w:val="24"/>
          <w:szCs w:val="24"/>
        </w:rPr>
      </w:pPr>
    </w:p>
    <w:p w14:paraId="62DEC74D" w14:textId="77777777" w:rsidR="00674748" w:rsidRPr="00925A37" w:rsidRDefault="002710F9" w:rsidP="002710F9">
      <w:pPr>
        <w:numPr>
          <w:ilvl w:val="0"/>
          <w:numId w:val="1"/>
        </w:numPr>
        <w:tabs>
          <w:tab w:val="left" w:pos="5640"/>
          <w:tab w:val="left" w:pos="6840"/>
        </w:tabs>
        <w:spacing w:line="276" w:lineRule="auto"/>
        <w:ind w:right="0"/>
        <w:rPr>
          <w:sz w:val="24"/>
          <w:szCs w:val="24"/>
        </w:rPr>
      </w:pPr>
      <w:r w:rsidRPr="00925A37">
        <w:rPr>
          <w:rFonts w:hint="cs"/>
          <w:sz w:val="24"/>
          <w:szCs w:val="24"/>
          <w:rtl/>
        </w:rPr>
        <w:t>באי כח הצדדים</w:t>
      </w:r>
      <w:r w:rsidRPr="00925A37">
        <w:rPr>
          <w:sz w:val="24"/>
          <w:szCs w:val="24"/>
          <w:rtl/>
        </w:rPr>
        <w:t xml:space="preserve"> </w:t>
      </w:r>
      <w:r w:rsidRPr="00925A37">
        <w:rPr>
          <w:rFonts w:hint="cs"/>
          <w:sz w:val="24"/>
          <w:szCs w:val="24"/>
          <w:rtl/>
        </w:rPr>
        <w:t>יהיו</w:t>
      </w:r>
      <w:r w:rsidR="004C29F9" w:rsidRPr="00925A37">
        <w:rPr>
          <w:rFonts w:hint="cs"/>
          <w:sz w:val="24"/>
          <w:szCs w:val="24"/>
          <w:rtl/>
        </w:rPr>
        <w:t xml:space="preserve"> </w:t>
      </w:r>
      <w:r w:rsidR="00674748" w:rsidRPr="00925A37">
        <w:rPr>
          <w:sz w:val="24"/>
          <w:szCs w:val="24"/>
          <w:rtl/>
        </w:rPr>
        <w:t>רשאי</w:t>
      </w:r>
      <w:r w:rsidRPr="00925A37">
        <w:rPr>
          <w:rFonts w:hint="cs"/>
          <w:sz w:val="24"/>
          <w:szCs w:val="24"/>
          <w:rtl/>
        </w:rPr>
        <w:t>ם</w:t>
      </w:r>
      <w:r w:rsidR="00674748" w:rsidRPr="00925A37">
        <w:rPr>
          <w:sz w:val="24"/>
          <w:szCs w:val="24"/>
          <w:rtl/>
        </w:rPr>
        <w:t xml:space="preserve"> להאריך את ה</w:t>
      </w:r>
      <w:r w:rsidR="00260A95" w:rsidRPr="00925A37">
        <w:rPr>
          <w:sz w:val="24"/>
          <w:szCs w:val="24"/>
          <w:rtl/>
        </w:rPr>
        <w:t>תקופה להגשת ההצעות לפי ש</w:t>
      </w:r>
      <w:r w:rsidR="00F37F0B">
        <w:rPr>
          <w:rFonts w:hint="cs"/>
          <w:sz w:val="24"/>
          <w:szCs w:val="24"/>
          <w:rtl/>
        </w:rPr>
        <w:t>י</w:t>
      </w:r>
      <w:r w:rsidR="00260A95" w:rsidRPr="00925A37">
        <w:rPr>
          <w:sz w:val="24"/>
          <w:szCs w:val="24"/>
          <w:rtl/>
        </w:rPr>
        <w:t>קול דעת</w:t>
      </w:r>
      <w:r w:rsidRPr="00925A37">
        <w:rPr>
          <w:rFonts w:hint="cs"/>
          <w:sz w:val="24"/>
          <w:szCs w:val="24"/>
          <w:rtl/>
        </w:rPr>
        <w:t>ם</w:t>
      </w:r>
      <w:r w:rsidR="00674748" w:rsidRPr="00925A37">
        <w:rPr>
          <w:sz w:val="24"/>
          <w:szCs w:val="24"/>
          <w:rtl/>
        </w:rPr>
        <w:t xml:space="preserve"> ובלא צורך בהנמקה.</w:t>
      </w:r>
    </w:p>
    <w:p w14:paraId="1790BCD3" w14:textId="77777777" w:rsidR="005E2719" w:rsidRPr="00F37F0B" w:rsidRDefault="005E2719" w:rsidP="002710F9">
      <w:pPr>
        <w:tabs>
          <w:tab w:val="left" w:pos="5640"/>
          <w:tab w:val="left" w:pos="6840"/>
        </w:tabs>
        <w:spacing w:line="276" w:lineRule="auto"/>
        <w:ind w:right="390"/>
        <w:rPr>
          <w:sz w:val="24"/>
          <w:szCs w:val="24"/>
          <w:rtl/>
        </w:rPr>
      </w:pPr>
      <w:bookmarkStart w:id="0" w:name="_GoBack"/>
      <w:bookmarkEnd w:id="0"/>
    </w:p>
    <w:p w14:paraId="26A8BB0D" w14:textId="77777777" w:rsidR="00E55A95" w:rsidRPr="00925A37" w:rsidRDefault="002710F9" w:rsidP="002710F9">
      <w:pPr>
        <w:numPr>
          <w:ilvl w:val="0"/>
          <w:numId w:val="1"/>
        </w:numPr>
        <w:tabs>
          <w:tab w:val="left" w:pos="5640"/>
          <w:tab w:val="left" w:pos="6840"/>
        </w:tabs>
        <w:spacing w:line="276" w:lineRule="auto"/>
        <w:ind w:right="0"/>
        <w:rPr>
          <w:sz w:val="24"/>
          <w:szCs w:val="24"/>
        </w:rPr>
      </w:pPr>
      <w:r w:rsidRPr="00925A37">
        <w:rPr>
          <w:rFonts w:hint="cs"/>
          <w:sz w:val="24"/>
          <w:szCs w:val="24"/>
          <w:rtl/>
        </w:rPr>
        <w:t>באי כח הצדדים</w:t>
      </w:r>
      <w:r w:rsidR="004C29F9" w:rsidRPr="00925A37">
        <w:rPr>
          <w:rFonts w:hint="cs"/>
          <w:sz w:val="24"/>
          <w:szCs w:val="24"/>
          <w:rtl/>
        </w:rPr>
        <w:t xml:space="preserve"> שומר</w:t>
      </w:r>
      <w:r w:rsidR="00F37F0B">
        <w:rPr>
          <w:rFonts w:hint="cs"/>
          <w:sz w:val="24"/>
          <w:szCs w:val="24"/>
          <w:rtl/>
        </w:rPr>
        <w:t>י</w:t>
      </w:r>
      <w:r w:rsidRPr="00925A37">
        <w:rPr>
          <w:rFonts w:hint="cs"/>
          <w:sz w:val="24"/>
          <w:szCs w:val="24"/>
          <w:rtl/>
        </w:rPr>
        <w:t>ם</w:t>
      </w:r>
      <w:r w:rsidR="004C29F9" w:rsidRPr="00925A37">
        <w:rPr>
          <w:rFonts w:hint="cs"/>
          <w:sz w:val="24"/>
          <w:szCs w:val="24"/>
          <w:rtl/>
        </w:rPr>
        <w:t xml:space="preserve"> לעצמ</w:t>
      </w:r>
      <w:r w:rsidRPr="00925A37">
        <w:rPr>
          <w:rFonts w:hint="cs"/>
          <w:sz w:val="24"/>
          <w:szCs w:val="24"/>
          <w:rtl/>
        </w:rPr>
        <w:t>ם</w:t>
      </w:r>
      <w:r w:rsidR="00674748" w:rsidRPr="00925A37">
        <w:rPr>
          <w:sz w:val="24"/>
          <w:szCs w:val="24"/>
          <w:rtl/>
        </w:rPr>
        <w:t xml:space="preserve"> את הזכות לנהל מו"מ, בכל שלב שהוא עם כל המציעים</w:t>
      </w:r>
      <w:r w:rsidR="009961B1" w:rsidRPr="00925A37">
        <w:rPr>
          <w:rFonts w:hint="cs"/>
          <w:sz w:val="24"/>
          <w:szCs w:val="24"/>
          <w:rtl/>
        </w:rPr>
        <w:t xml:space="preserve"> ו/או חלקם</w:t>
      </w:r>
      <w:r w:rsidR="00674748" w:rsidRPr="00925A37">
        <w:rPr>
          <w:sz w:val="24"/>
          <w:szCs w:val="24"/>
          <w:rtl/>
        </w:rPr>
        <w:t xml:space="preserve"> ביחד או לחוד</w:t>
      </w:r>
      <w:r w:rsidR="004C29F9" w:rsidRPr="00925A37">
        <w:rPr>
          <w:sz w:val="24"/>
          <w:szCs w:val="24"/>
          <w:rtl/>
        </w:rPr>
        <w:t xml:space="preserve"> </w:t>
      </w:r>
      <w:r w:rsidR="009961B1" w:rsidRPr="00925A37">
        <w:rPr>
          <w:rFonts w:hint="cs"/>
          <w:sz w:val="24"/>
          <w:szCs w:val="24"/>
          <w:rtl/>
        </w:rPr>
        <w:t xml:space="preserve">ו/או </w:t>
      </w:r>
      <w:r w:rsidR="00756DAD" w:rsidRPr="00925A37">
        <w:rPr>
          <w:sz w:val="24"/>
          <w:szCs w:val="24"/>
          <w:rtl/>
        </w:rPr>
        <w:t>לקיים תחרות בין המציעים</w:t>
      </w:r>
      <w:r w:rsidR="00756DAD" w:rsidRPr="00925A37">
        <w:rPr>
          <w:rFonts w:hint="cs"/>
          <w:sz w:val="24"/>
          <w:szCs w:val="24"/>
          <w:rtl/>
        </w:rPr>
        <w:t xml:space="preserve"> לרבות תחרות חוזרת.</w:t>
      </w:r>
    </w:p>
    <w:p w14:paraId="321CB7BE" w14:textId="77777777" w:rsidR="00925A37" w:rsidRPr="00925A37" w:rsidRDefault="00925A37" w:rsidP="00925A37">
      <w:pPr>
        <w:tabs>
          <w:tab w:val="left" w:pos="5640"/>
          <w:tab w:val="left" w:pos="6840"/>
        </w:tabs>
        <w:spacing w:line="276" w:lineRule="auto"/>
        <w:ind w:left="390" w:right="390"/>
        <w:rPr>
          <w:sz w:val="24"/>
          <w:szCs w:val="24"/>
        </w:rPr>
      </w:pPr>
    </w:p>
    <w:p w14:paraId="12C1BB95" w14:textId="77777777" w:rsidR="00E028AC" w:rsidRPr="00925A37" w:rsidRDefault="00E028AC" w:rsidP="00F37F0B">
      <w:pPr>
        <w:numPr>
          <w:ilvl w:val="0"/>
          <w:numId w:val="1"/>
        </w:numPr>
        <w:tabs>
          <w:tab w:val="left" w:pos="5640"/>
          <w:tab w:val="left" w:pos="6840"/>
        </w:tabs>
        <w:spacing w:line="276" w:lineRule="auto"/>
        <w:ind w:right="0"/>
        <w:rPr>
          <w:rFonts w:ascii="David" w:hAnsi="David"/>
          <w:sz w:val="24"/>
          <w:szCs w:val="24"/>
        </w:rPr>
      </w:pPr>
      <w:r w:rsidRPr="00925A37">
        <w:rPr>
          <w:rFonts w:ascii="David" w:hAnsi="David"/>
          <w:sz w:val="24"/>
          <w:szCs w:val="24"/>
          <w:rtl/>
        </w:rPr>
        <w:t xml:space="preserve">מלוא סכום הדירה ישולם בתוך 90 יום ממועד </w:t>
      </w:r>
      <w:r w:rsidR="00925A37" w:rsidRPr="00925A37">
        <w:rPr>
          <w:rFonts w:ascii="David" w:hAnsi="David" w:hint="cs"/>
          <w:sz w:val="24"/>
          <w:szCs w:val="24"/>
          <w:rtl/>
        </w:rPr>
        <w:t>החתימה על הסכם המכר</w:t>
      </w:r>
      <w:r w:rsidR="00F37F0B">
        <w:rPr>
          <w:rFonts w:ascii="David" w:hAnsi="David" w:hint="cs"/>
          <w:sz w:val="24"/>
          <w:szCs w:val="24"/>
          <w:rtl/>
        </w:rPr>
        <w:t xml:space="preserve"> כנגד מסירת החזקה, אלא אם יסכמו הצדדים אחרת</w:t>
      </w:r>
      <w:r w:rsidR="00925A37" w:rsidRPr="00925A37">
        <w:rPr>
          <w:rFonts w:ascii="David" w:hAnsi="David" w:hint="cs"/>
          <w:sz w:val="24"/>
          <w:szCs w:val="24"/>
          <w:rtl/>
        </w:rPr>
        <w:t>.</w:t>
      </w:r>
      <w:r w:rsidR="00925A37" w:rsidRPr="00925A37">
        <w:rPr>
          <w:rFonts w:ascii="David" w:hAnsi="David"/>
          <w:sz w:val="24"/>
          <w:szCs w:val="24"/>
        </w:rPr>
        <w:t xml:space="preserve"> </w:t>
      </w:r>
    </w:p>
    <w:p w14:paraId="2D460884" w14:textId="77777777" w:rsidR="00925A37" w:rsidRPr="00925A37" w:rsidRDefault="00925A37" w:rsidP="00925A37">
      <w:pPr>
        <w:tabs>
          <w:tab w:val="left" w:pos="5640"/>
          <w:tab w:val="left" w:pos="6840"/>
        </w:tabs>
        <w:spacing w:line="276" w:lineRule="auto"/>
        <w:ind w:left="390"/>
        <w:rPr>
          <w:rFonts w:ascii="David" w:hAnsi="David"/>
          <w:sz w:val="24"/>
          <w:szCs w:val="24"/>
        </w:rPr>
      </w:pPr>
    </w:p>
    <w:p w14:paraId="72C16B12" w14:textId="77777777" w:rsidR="00E028AC" w:rsidRPr="00925A37" w:rsidRDefault="00F37F0B" w:rsidP="00E028AC">
      <w:pPr>
        <w:numPr>
          <w:ilvl w:val="0"/>
          <w:numId w:val="1"/>
        </w:numPr>
        <w:tabs>
          <w:tab w:val="left" w:pos="5640"/>
          <w:tab w:val="left" w:pos="6840"/>
        </w:tabs>
        <w:ind w:right="0"/>
        <w:rPr>
          <w:rFonts w:ascii="David" w:hAnsi="David"/>
          <w:sz w:val="24"/>
          <w:szCs w:val="24"/>
        </w:rPr>
      </w:pPr>
      <w:r>
        <w:rPr>
          <w:rFonts w:ascii="David" w:hAnsi="David" w:hint="cs"/>
          <w:sz w:val="24"/>
          <w:szCs w:val="24"/>
          <w:rtl/>
        </w:rPr>
        <w:t>הצדדים ובאי כוחם לא</w:t>
      </w:r>
      <w:r w:rsidR="00E028AC" w:rsidRPr="00925A37">
        <w:rPr>
          <w:rFonts w:ascii="David" w:hAnsi="David"/>
          <w:sz w:val="24"/>
          <w:szCs w:val="24"/>
          <w:rtl/>
        </w:rPr>
        <w:t xml:space="preserve"> ישלמו דמי תיווך.</w:t>
      </w:r>
    </w:p>
    <w:p w14:paraId="01357772" w14:textId="77777777" w:rsidR="00E028AC" w:rsidRPr="00925A37" w:rsidRDefault="00E028AC" w:rsidP="00E028AC">
      <w:pPr>
        <w:ind w:right="390"/>
        <w:rPr>
          <w:rFonts w:ascii="David" w:hAnsi="David"/>
          <w:sz w:val="24"/>
          <w:szCs w:val="24"/>
        </w:rPr>
      </w:pPr>
    </w:p>
    <w:p w14:paraId="7B340516" w14:textId="77777777" w:rsidR="00E028AC" w:rsidRPr="00925A37" w:rsidRDefault="00E028AC" w:rsidP="00E028AC">
      <w:pPr>
        <w:numPr>
          <w:ilvl w:val="0"/>
          <w:numId w:val="1"/>
        </w:numPr>
        <w:tabs>
          <w:tab w:val="left" w:pos="5640"/>
          <w:tab w:val="left" w:pos="6840"/>
        </w:tabs>
        <w:spacing w:line="276" w:lineRule="auto"/>
        <w:ind w:right="0"/>
        <w:rPr>
          <w:rFonts w:ascii="David" w:hAnsi="David"/>
          <w:sz w:val="24"/>
          <w:szCs w:val="24"/>
        </w:rPr>
      </w:pPr>
      <w:r w:rsidRPr="00925A37">
        <w:rPr>
          <w:rFonts w:ascii="David" w:hAnsi="David" w:hint="cs"/>
          <w:sz w:val="24"/>
          <w:szCs w:val="24"/>
          <w:rtl/>
        </w:rPr>
        <w:t xml:space="preserve">לקבלת הערכת שמאי וטופס הצעה רלוונטי לנכס זה, בקרו באתרנו </w:t>
      </w:r>
      <w:hyperlink r:id="rId8" w:history="1">
        <w:r w:rsidRPr="00925A37">
          <w:rPr>
            <w:rStyle w:val="Hyperlink"/>
            <w:rFonts w:ascii="David" w:hAnsi="David"/>
            <w:color w:val="auto"/>
            <w:sz w:val="24"/>
            <w:szCs w:val="24"/>
          </w:rPr>
          <w:t>www.hhlaw.org.il</w:t>
        </w:r>
      </w:hyperlink>
      <w:r w:rsidRPr="00925A37">
        <w:rPr>
          <w:rFonts w:ascii="David" w:hAnsi="David" w:hint="cs"/>
          <w:sz w:val="24"/>
          <w:szCs w:val="24"/>
          <w:rtl/>
        </w:rPr>
        <w:t xml:space="preserve"> תחת לשונית "תחומי עיסוק- כינוס נכסים".</w:t>
      </w:r>
    </w:p>
    <w:p w14:paraId="15B4116F" w14:textId="77777777" w:rsidR="00E028AC" w:rsidRPr="00925A37" w:rsidRDefault="00E028AC" w:rsidP="00925A37">
      <w:pPr>
        <w:tabs>
          <w:tab w:val="left" w:pos="5640"/>
          <w:tab w:val="left" w:pos="6840"/>
        </w:tabs>
        <w:spacing w:line="276" w:lineRule="auto"/>
        <w:ind w:left="390" w:right="390"/>
        <w:rPr>
          <w:sz w:val="24"/>
          <w:szCs w:val="24"/>
        </w:rPr>
      </w:pPr>
    </w:p>
    <w:p w14:paraId="7CA71E61" w14:textId="77777777" w:rsidR="00935362" w:rsidRPr="00925A37" w:rsidRDefault="00935362" w:rsidP="002710F9">
      <w:pPr>
        <w:tabs>
          <w:tab w:val="left" w:pos="5640"/>
          <w:tab w:val="left" w:pos="6840"/>
        </w:tabs>
        <w:spacing w:line="276" w:lineRule="auto"/>
        <w:ind w:right="390"/>
        <w:rPr>
          <w:sz w:val="24"/>
          <w:szCs w:val="24"/>
          <w:rtl/>
        </w:rPr>
      </w:pPr>
    </w:p>
    <w:p w14:paraId="324560E8" w14:textId="77777777" w:rsidR="00935362" w:rsidRPr="00925A37" w:rsidRDefault="00935362" w:rsidP="002710F9">
      <w:pPr>
        <w:tabs>
          <w:tab w:val="left" w:pos="5640"/>
          <w:tab w:val="left" w:pos="6840"/>
        </w:tabs>
        <w:spacing w:line="276" w:lineRule="auto"/>
        <w:ind w:right="390"/>
        <w:rPr>
          <w:sz w:val="24"/>
          <w:szCs w:val="24"/>
          <w:rtl/>
        </w:rPr>
      </w:pPr>
    </w:p>
    <w:tbl>
      <w:tblPr>
        <w:bidiVisual/>
        <w:tblW w:w="10440" w:type="dxa"/>
        <w:jc w:val="center"/>
        <w:tblLook w:val="01E0" w:firstRow="1" w:lastRow="1" w:firstColumn="1" w:lastColumn="1" w:noHBand="0" w:noVBand="0"/>
      </w:tblPr>
      <w:tblGrid>
        <w:gridCol w:w="4284"/>
        <w:gridCol w:w="1843"/>
        <w:gridCol w:w="4313"/>
      </w:tblGrid>
      <w:tr w:rsidR="00935362" w:rsidRPr="00925A37" w14:paraId="36B4B33B" w14:textId="77777777" w:rsidTr="00994574">
        <w:trPr>
          <w:jc w:val="center"/>
        </w:trPr>
        <w:tc>
          <w:tcPr>
            <w:tcW w:w="4284" w:type="dxa"/>
            <w:shd w:val="clear" w:color="auto" w:fill="auto"/>
          </w:tcPr>
          <w:p w14:paraId="2AA36CE3" w14:textId="7BD42F62" w:rsidR="00FB4F1C" w:rsidRPr="00BE3495" w:rsidRDefault="00F37F0B" w:rsidP="00925A37">
            <w:pPr>
              <w:tabs>
                <w:tab w:val="left" w:pos="5640"/>
                <w:tab w:val="left" w:pos="6840"/>
              </w:tabs>
              <w:spacing w:line="276" w:lineRule="auto"/>
              <w:ind w:right="390"/>
              <w:jc w:val="center"/>
              <w:rPr>
                <w:b/>
                <w:bCs/>
                <w:sz w:val="24"/>
                <w:szCs w:val="24"/>
                <w:rtl/>
              </w:rPr>
            </w:pPr>
            <w:r w:rsidRPr="00BE3495">
              <w:rPr>
                <w:rFonts w:hint="cs"/>
                <w:b/>
                <w:bCs/>
                <w:sz w:val="24"/>
                <w:szCs w:val="24"/>
                <w:rtl/>
              </w:rPr>
              <w:t xml:space="preserve">  </w:t>
            </w:r>
            <w:r w:rsidR="00D47881">
              <w:rPr>
                <w:rFonts w:hint="cs"/>
                <w:b/>
                <w:bCs/>
                <w:sz w:val="24"/>
                <w:szCs w:val="24"/>
                <w:rtl/>
              </w:rPr>
              <w:t xml:space="preserve">    </w:t>
            </w:r>
            <w:r w:rsidR="00FB4F1C" w:rsidRPr="00BE3495">
              <w:rPr>
                <w:rFonts w:hint="cs"/>
                <w:b/>
                <w:bCs/>
                <w:sz w:val="24"/>
                <w:szCs w:val="24"/>
                <w:rtl/>
              </w:rPr>
              <w:t xml:space="preserve">עו"ד </w:t>
            </w:r>
            <w:r w:rsidR="00925A37" w:rsidRPr="00BE3495">
              <w:rPr>
                <w:rFonts w:hint="cs"/>
                <w:b/>
                <w:bCs/>
                <w:sz w:val="24"/>
                <w:szCs w:val="24"/>
                <w:rtl/>
              </w:rPr>
              <w:t>דניאל לוין</w:t>
            </w:r>
          </w:p>
          <w:p w14:paraId="5A951AAD" w14:textId="162ACD72" w:rsidR="00FB4F1C" w:rsidRPr="00BE3495" w:rsidRDefault="00D47881" w:rsidP="002710F9">
            <w:pPr>
              <w:tabs>
                <w:tab w:val="left" w:pos="5640"/>
                <w:tab w:val="left" w:pos="6840"/>
              </w:tabs>
              <w:spacing w:line="276" w:lineRule="auto"/>
              <w:ind w:right="390"/>
              <w:jc w:val="center"/>
              <w:rPr>
                <w:b/>
                <w:bCs/>
                <w:sz w:val="24"/>
                <w:szCs w:val="24"/>
                <w:rtl/>
              </w:rPr>
            </w:pPr>
            <w:r>
              <w:rPr>
                <w:rFonts w:hint="cs"/>
                <w:b/>
                <w:bCs/>
                <w:sz w:val="24"/>
                <w:szCs w:val="24"/>
                <w:rtl/>
              </w:rPr>
              <w:t xml:space="preserve">    </w:t>
            </w:r>
            <w:r w:rsidR="002710F9" w:rsidRPr="00BE3495">
              <w:rPr>
                <w:rFonts w:hint="cs"/>
                <w:b/>
                <w:bCs/>
                <w:sz w:val="24"/>
                <w:szCs w:val="24"/>
                <w:rtl/>
              </w:rPr>
              <w:t>ב</w:t>
            </w:r>
            <w:r w:rsidR="002710F9" w:rsidRPr="00BE3495">
              <w:rPr>
                <w:b/>
                <w:bCs/>
                <w:sz w:val="24"/>
                <w:szCs w:val="24"/>
                <w:rtl/>
              </w:rPr>
              <w:t>"</w:t>
            </w:r>
            <w:r w:rsidR="002710F9" w:rsidRPr="00BE3495">
              <w:rPr>
                <w:rFonts w:hint="cs"/>
                <w:b/>
                <w:bCs/>
                <w:sz w:val="24"/>
                <w:szCs w:val="24"/>
                <w:rtl/>
              </w:rPr>
              <w:t>כ הצדדים</w:t>
            </w:r>
          </w:p>
          <w:p w14:paraId="252D535D" w14:textId="57FD32F6" w:rsidR="009E1013" w:rsidRPr="00BE3495" w:rsidRDefault="00D47881" w:rsidP="00925A37">
            <w:pPr>
              <w:tabs>
                <w:tab w:val="left" w:pos="5640"/>
                <w:tab w:val="left" w:pos="6840"/>
              </w:tabs>
              <w:spacing w:line="276" w:lineRule="auto"/>
              <w:ind w:right="390"/>
              <w:rPr>
                <w:b/>
                <w:bCs/>
                <w:sz w:val="24"/>
                <w:szCs w:val="24"/>
                <w:rtl/>
              </w:rPr>
            </w:pPr>
            <w:r>
              <w:rPr>
                <w:rFonts w:hint="cs"/>
                <w:b/>
                <w:bCs/>
                <w:sz w:val="24"/>
                <w:szCs w:val="24"/>
                <w:rtl/>
              </w:rPr>
              <w:t xml:space="preserve">                </w:t>
            </w:r>
            <w:r w:rsidR="00F37F0B" w:rsidRPr="00BE3495">
              <w:rPr>
                <w:rFonts w:hint="cs"/>
                <w:b/>
                <w:bCs/>
                <w:sz w:val="24"/>
                <w:szCs w:val="24"/>
                <w:rtl/>
              </w:rPr>
              <w:t>שד' המכבים 14, מרכז רננים</w:t>
            </w:r>
            <w:r w:rsidR="00FB4F1C" w:rsidRPr="00BE3495">
              <w:rPr>
                <w:rFonts w:hint="cs"/>
                <w:b/>
                <w:bCs/>
                <w:sz w:val="24"/>
                <w:szCs w:val="24"/>
                <w:rtl/>
              </w:rPr>
              <w:t xml:space="preserve"> </w:t>
            </w:r>
          </w:p>
          <w:p w14:paraId="56E3DB91" w14:textId="77777777" w:rsidR="00F37F0B" w:rsidRPr="00BE3495" w:rsidRDefault="00F37F0B" w:rsidP="00925A37">
            <w:pPr>
              <w:tabs>
                <w:tab w:val="left" w:pos="5640"/>
                <w:tab w:val="left" w:pos="6840"/>
              </w:tabs>
              <w:spacing w:line="276" w:lineRule="auto"/>
              <w:ind w:right="390"/>
              <w:rPr>
                <w:b/>
                <w:bCs/>
                <w:sz w:val="24"/>
                <w:szCs w:val="24"/>
                <w:rtl/>
              </w:rPr>
            </w:pPr>
            <w:r w:rsidRPr="00BE3495">
              <w:rPr>
                <w:rFonts w:hint="cs"/>
                <w:b/>
                <w:bCs/>
                <w:sz w:val="24"/>
                <w:szCs w:val="24"/>
                <w:rtl/>
              </w:rPr>
              <w:t xml:space="preserve">                             מודיעין</w:t>
            </w:r>
          </w:p>
          <w:p w14:paraId="7E6B4022" w14:textId="2EE2187B" w:rsidR="00935362" w:rsidRPr="00BE3495" w:rsidRDefault="00D47881" w:rsidP="009E1013">
            <w:pPr>
              <w:tabs>
                <w:tab w:val="left" w:pos="5640"/>
                <w:tab w:val="left" w:pos="6840"/>
              </w:tabs>
              <w:spacing w:line="276" w:lineRule="auto"/>
              <w:ind w:right="390"/>
              <w:jc w:val="center"/>
              <w:rPr>
                <w:b/>
                <w:bCs/>
                <w:sz w:val="24"/>
                <w:szCs w:val="24"/>
                <w:rtl/>
              </w:rPr>
            </w:pPr>
            <w:r>
              <w:rPr>
                <w:rFonts w:hint="cs"/>
                <w:b/>
                <w:bCs/>
                <w:sz w:val="24"/>
                <w:szCs w:val="24"/>
                <w:rtl/>
              </w:rPr>
              <w:t xml:space="preserve">       </w:t>
            </w:r>
            <w:r w:rsidR="00FB4F1C" w:rsidRPr="00BE3495">
              <w:rPr>
                <w:rFonts w:hint="cs"/>
                <w:b/>
                <w:bCs/>
                <w:sz w:val="24"/>
                <w:szCs w:val="24"/>
                <w:rtl/>
              </w:rPr>
              <w:t xml:space="preserve">טל': </w:t>
            </w:r>
            <w:r w:rsidR="00F37F0B" w:rsidRPr="00BE3495">
              <w:rPr>
                <w:rFonts w:hint="cs"/>
                <w:b/>
                <w:bCs/>
                <w:sz w:val="24"/>
                <w:szCs w:val="24"/>
                <w:rtl/>
              </w:rPr>
              <w:t xml:space="preserve">08-6444166 </w:t>
            </w:r>
            <w:r w:rsidR="00FB4F1C" w:rsidRPr="00BE3495">
              <w:rPr>
                <w:rFonts w:hint="cs"/>
                <w:b/>
                <w:bCs/>
                <w:sz w:val="24"/>
                <w:szCs w:val="24"/>
                <w:rtl/>
              </w:rPr>
              <w:t xml:space="preserve">פקס': </w:t>
            </w:r>
            <w:r w:rsidR="00F37F0B" w:rsidRPr="00BE3495">
              <w:rPr>
                <w:rFonts w:hint="cs"/>
                <w:b/>
                <w:bCs/>
                <w:sz w:val="24"/>
                <w:szCs w:val="24"/>
                <w:rtl/>
              </w:rPr>
              <w:t>08-6496166</w:t>
            </w:r>
          </w:p>
        </w:tc>
        <w:tc>
          <w:tcPr>
            <w:tcW w:w="1843" w:type="dxa"/>
            <w:shd w:val="clear" w:color="auto" w:fill="auto"/>
          </w:tcPr>
          <w:p w14:paraId="73885F38" w14:textId="77777777" w:rsidR="00ED2C04" w:rsidRPr="00BE3495" w:rsidRDefault="00ED2C04" w:rsidP="002710F9">
            <w:pPr>
              <w:tabs>
                <w:tab w:val="left" w:pos="5640"/>
                <w:tab w:val="left" w:pos="6840"/>
              </w:tabs>
              <w:spacing w:line="276" w:lineRule="auto"/>
              <w:ind w:right="390"/>
              <w:jc w:val="center"/>
              <w:rPr>
                <w:b/>
                <w:bCs/>
                <w:sz w:val="24"/>
                <w:szCs w:val="24"/>
                <w:rtl/>
              </w:rPr>
            </w:pPr>
          </w:p>
        </w:tc>
        <w:tc>
          <w:tcPr>
            <w:tcW w:w="4313" w:type="dxa"/>
            <w:shd w:val="clear" w:color="auto" w:fill="auto"/>
          </w:tcPr>
          <w:p w14:paraId="51B9E5BF" w14:textId="77777777" w:rsidR="00FB4F1C" w:rsidRPr="00BE3495" w:rsidRDefault="00FB4F1C" w:rsidP="002710F9">
            <w:pPr>
              <w:tabs>
                <w:tab w:val="left" w:pos="5640"/>
                <w:tab w:val="left" w:pos="6840"/>
              </w:tabs>
              <w:spacing w:line="276" w:lineRule="auto"/>
              <w:ind w:right="390"/>
              <w:jc w:val="center"/>
              <w:rPr>
                <w:b/>
                <w:bCs/>
                <w:sz w:val="24"/>
                <w:szCs w:val="24"/>
                <w:rtl/>
              </w:rPr>
            </w:pPr>
            <w:r w:rsidRPr="00BE3495">
              <w:rPr>
                <w:rFonts w:hint="cs"/>
                <w:b/>
                <w:bCs/>
                <w:sz w:val="24"/>
                <w:szCs w:val="24"/>
                <w:rtl/>
              </w:rPr>
              <w:t xml:space="preserve">עו"ד </w:t>
            </w:r>
            <w:r w:rsidR="00915FE5" w:rsidRPr="00BE3495">
              <w:rPr>
                <w:rFonts w:hint="cs"/>
                <w:b/>
                <w:bCs/>
                <w:sz w:val="24"/>
                <w:szCs w:val="24"/>
                <w:rtl/>
              </w:rPr>
              <w:t>חגית הלוי</w:t>
            </w:r>
          </w:p>
          <w:p w14:paraId="63AFBAB5" w14:textId="77777777" w:rsidR="00FB4F1C" w:rsidRPr="00BE3495" w:rsidRDefault="002710F9" w:rsidP="002710F9">
            <w:pPr>
              <w:tabs>
                <w:tab w:val="left" w:pos="5640"/>
                <w:tab w:val="left" w:pos="6840"/>
              </w:tabs>
              <w:spacing w:line="276" w:lineRule="auto"/>
              <w:ind w:right="390"/>
              <w:jc w:val="center"/>
              <w:rPr>
                <w:b/>
                <w:bCs/>
                <w:sz w:val="24"/>
                <w:szCs w:val="24"/>
                <w:rtl/>
              </w:rPr>
            </w:pPr>
            <w:r w:rsidRPr="00BE3495">
              <w:rPr>
                <w:rFonts w:hint="cs"/>
                <w:b/>
                <w:bCs/>
                <w:sz w:val="24"/>
                <w:szCs w:val="24"/>
                <w:rtl/>
              </w:rPr>
              <w:t>ב</w:t>
            </w:r>
            <w:r w:rsidRPr="00BE3495">
              <w:rPr>
                <w:b/>
                <w:bCs/>
                <w:sz w:val="24"/>
                <w:szCs w:val="24"/>
                <w:rtl/>
              </w:rPr>
              <w:t>"</w:t>
            </w:r>
            <w:r w:rsidRPr="00BE3495">
              <w:rPr>
                <w:rFonts w:hint="cs"/>
                <w:b/>
                <w:bCs/>
                <w:sz w:val="24"/>
                <w:szCs w:val="24"/>
                <w:rtl/>
              </w:rPr>
              <w:t>כ הצדדים</w:t>
            </w:r>
          </w:p>
          <w:p w14:paraId="679AA84A" w14:textId="77777777" w:rsidR="00F37F0B" w:rsidRPr="00BE3495" w:rsidRDefault="00FB4F1C" w:rsidP="002710F9">
            <w:pPr>
              <w:tabs>
                <w:tab w:val="left" w:pos="5640"/>
                <w:tab w:val="left" w:pos="6840"/>
              </w:tabs>
              <w:spacing w:line="276" w:lineRule="auto"/>
              <w:ind w:right="390"/>
              <w:jc w:val="center"/>
              <w:rPr>
                <w:b/>
                <w:bCs/>
                <w:sz w:val="24"/>
                <w:szCs w:val="24"/>
                <w:rtl/>
              </w:rPr>
            </w:pPr>
            <w:r w:rsidRPr="00BE3495">
              <w:rPr>
                <w:rFonts w:hint="cs"/>
                <w:b/>
                <w:bCs/>
                <w:sz w:val="24"/>
                <w:szCs w:val="24"/>
                <w:rtl/>
              </w:rPr>
              <w:t xml:space="preserve">רח' </w:t>
            </w:r>
            <w:r w:rsidR="00915FE5" w:rsidRPr="00BE3495">
              <w:rPr>
                <w:rFonts w:hint="cs"/>
                <w:b/>
                <w:bCs/>
                <w:sz w:val="24"/>
                <w:szCs w:val="24"/>
                <w:rtl/>
              </w:rPr>
              <w:t xml:space="preserve">ערער 9, </w:t>
            </w:r>
            <w:r w:rsidR="00F37F0B" w:rsidRPr="00BE3495">
              <w:rPr>
                <w:rFonts w:hint="cs"/>
                <w:b/>
                <w:bCs/>
                <w:sz w:val="24"/>
                <w:szCs w:val="24"/>
                <w:rtl/>
              </w:rPr>
              <w:t>קניון עזריאלי</w:t>
            </w:r>
          </w:p>
          <w:p w14:paraId="3337065C" w14:textId="77777777" w:rsidR="00FB4F1C" w:rsidRPr="00BE3495" w:rsidRDefault="00915FE5" w:rsidP="002710F9">
            <w:pPr>
              <w:tabs>
                <w:tab w:val="left" w:pos="5640"/>
                <w:tab w:val="left" w:pos="6840"/>
              </w:tabs>
              <w:spacing w:line="276" w:lineRule="auto"/>
              <w:ind w:right="390"/>
              <w:jc w:val="center"/>
              <w:rPr>
                <w:b/>
                <w:bCs/>
                <w:sz w:val="24"/>
                <w:szCs w:val="24"/>
                <w:rtl/>
              </w:rPr>
            </w:pPr>
            <w:r w:rsidRPr="00BE3495">
              <w:rPr>
                <w:rFonts w:hint="cs"/>
                <w:b/>
                <w:bCs/>
                <w:sz w:val="24"/>
                <w:szCs w:val="24"/>
                <w:rtl/>
              </w:rPr>
              <w:t>מודיעין</w:t>
            </w:r>
          </w:p>
          <w:p w14:paraId="60FBCB57" w14:textId="77777777" w:rsidR="00A77B2B" w:rsidRPr="00BE3495" w:rsidRDefault="00915FE5" w:rsidP="002710F9">
            <w:pPr>
              <w:tabs>
                <w:tab w:val="left" w:pos="5640"/>
                <w:tab w:val="left" w:pos="6840"/>
              </w:tabs>
              <w:spacing w:line="276" w:lineRule="auto"/>
              <w:ind w:right="390"/>
              <w:jc w:val="center"/>
              <w:rPr>
                <w:b/>
                <w:bCs/>
                <w:sz w:val="24"/>
                <w:szCs w:val="24"/>
                <w:rtl/>
              </w:rPr>
            </w:pPr>
            <w:r w:rsidRPr="00BE3495">
              <w:rPr>
                <w:rFonts w:hint="cs"/>
                <w:b/>
                <w:bCs/>
                <w:sz w:val="24"/>
                <w:szCs w:val="24"/>
                <w:rtl/>
              </w:rPr>
              <w:t>טל': 077-3487178</w:t>
            </w:r>
            <w:r w:rsidR="00FB4F1C" w:rsidRPr="00BE3495">
              <w:rPr>
                <w:rFonts w:hint="cs"/>
                <w:b/>
                <w:bCs/>
                <w:sz w:val="24"/>
                <w:szCs w:val="24"/>
                <w:rtl/>
              </w:rPr>
              <w:t xml:space="preserve"> </w:t>
            </w:r>
            <w:r w:rsidR="00F37F0B" w:rsidRPr="00BE3495">
              <w:rPr>
                <w:rFonts w:hint="cs"/>
                <w:b/>
                <w:bCs/>
                <w:sz w:val="24"/>
                <w:szCs w:val="24"/>
                <w:rtl/>
              </w:rPr>
              <w:t xml:space="preserve"> </w:t>
            </w:r>
            <w:r w:rsidR="00FB4F1C" w:rsidRPr="00BE3495">
              <w:rPr>
                <w:rFonts w:hint="cs"/>
                <w:b/>
                <w:bCs/>
                <w:sz w:val="24"/>
                <w:szCs w:val="24"/>
                <w:rtl/>
              </w:rPr>
              <w:t>פקס': 077-</w:t>
            </w:r>
            <w:r w:rsidRPr="00BE3495">
              <w:rPr>
                <w:rFonts w:hint="cs"/>
                <w:b/>
                <w:bCs/>
                <w:sz w:val="24"/>
                <w:szCs w:val="24"/>
                <w:rtl/>
              </w:rPr>
              <w:t>3487179</w:t>
            </w:r>
          </w:p>
        </w:tc>
      </w:tr>
    </w:tbl>
    <w:p w14:paraId="4D4CA41E" w14:textId="77777777" w:rsidR="00935362" w:rsidRPr="00925A37" w:rsidRDefault="00935362" w:rsidP="002710F9">
      <w:pPr>
        <w:tabs>
          <w:tab w:val="left" w:pos="5640"/>
          <w:tab w:val="left" w:pos="6840"/>
        </w:tabs>
        <w:spacing w:line="276" w:lineRule="auto"/>
        <w:ind w:right="390"/>
        <w:rPr>
          <w:sz w:val="24"/>
          <w:szCs w:val="24"/>
          <w:rtl/>
        </w:rPr>
      </w:pPr>
    </w:p>
    <w:p w14:paraId="1040E9E5" w14:textId="77777777" w:rsidR="00674748" w:rsidRDefault="00674748" w:rsidP="002710F9">
      <w:pPr>
        <w:tabs>
          <w:tab w:val="left" w:pos="5640"/>
          <w:tab w:val="left" w:pos="6840"/>
        </w:tabs>
        <w:spacing w:line="276" w:lineRule="auto"/>
        <w:rPr>
          <w:sz w:val="28"/>
          <w:szCs w:val="26"/>
          <w:rtl/>
        </w:rPr>
      </w:pPr>
    </w:p>
    <w:sectPr w:rsidR="00674748" w:rsidSect="00D47881">
      <w:headerReference w:type="even" r:id="rId9"/>
      <w:headerReference w:type="default" r:id="rId10"/>
      <w:endnotePr>
        <w:numFmt w:val="lowerLetter"/>
      </w:endnotePr>
      <w:pgSz w:w="12240" w:h="17240"/>
      <w:pgMar w:top="0" w:right="1814" w:bottom="0" w:left="180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90975" w16cid:durableId="20046F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6B62D" w14:textId="77777777" w:rsidR="008A056B" w:rsidRDefault="008A056B">
      <w:r>
        <w:separator/>
      </w:r>
    </w:p>
  </w:endnote>
  <w:endnote w:type="continuationSeparator" w:id="0">
    <w:p w14:paraId="0E08CE4E" w14:textId="77777777" w:rsidR="008A056B" w:rsidRDefault="008A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d">
    <w:panose1 w:val="02030509050101010101"/>
    <w:charset w:val="00"/>
    <w:family w:val="modern"/>
    <w:pitch w:val="fixed"/>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90D58" w14:textId="77777777" w:rsidR="008A056B" w:rsidRDefault="008A056B">
      <w:r>
        <w:separator/>
      </w:r>
    </w:p>
  </w:footnote>
  <w:footnote w:type="continuationSeparator" w:id="0">
    <w:p w14:paraId="28A7D56A" w14:textId="77777777" w:rsidR="008A056B" w:rsidRDefault="008A0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AE73" w14:textId="77777777" w:rsidR="00145C52" w:rsidRDefault="00145C52">
    <w:pPr>
      <w:rPr>
        <w:rFonts w:ascii="Rod" w:hAnsi="Rod"/>
        <w:szCs w:val="24"/>
        <w:rtl/>
      </w:rPr>
    </w:pPr>
  </w:p>
  <w:p w14:paraId="5AF73DFA" w14:textId="77777777" w:rsidR="00145C52" w:rsidRDefault="00145C52">
    <w:pPr>
      <w:spacing w:line="240" w:lineRule="atLeast"/>
      <w:rPr>
        <w:rFonts w:cs="Rod"/>
        <w:sz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549D3" w14:textId="77777777" w:rsidR="00145C52" w:rsidRDefault="00145C52">
    <w:pPr>
      <w:rPr>
        <w:rFonts w:ascii="Rod" w:hAnsi="Rod"/>
        <w:szCs w:val="24"/>
        <w:rtl/>
      </w:rPr>
    </w:pPr>
  </w:p>
  <w:p w14:paraId="330E20C9" w14:textId="77777777" w:rsidR="00145C52" w:rsidRDefault="00145C52">
    <w:pPr>
      <w:rPr>
        <w:rFonts w:cs="Rod"/>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241D"/>
    <w:multiLevelType w:val="hybridMultilevel"/>
    <w:tmpl w:val="1EFE3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B37607"/>
    <w:multiLevelType w:val="hybridMultilevel"/>
    <w:tmpl w:val="A81CAF4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2E6D3CBF"/>
    <w:multiLevelType w:val="singleLevel"/>
    <w:tmpl w:val="38DA6C8C"/>
    <w:lvl w:ilvl="0">
      <w:start w:val="1"/>
      <w:numFmt w:val="decimal"/>
      <w:lvlText w:val="%1."/>
      <w:lvlJc w:val="left"/>
      <w:pPr>
        <w:tabs>
          <w:tab w:val="num" w:pos="390"/>
        </w:tabs>
        <w:ind w:left="390" w:right="390" w:hanging="390"/>
      </w:pPr>
      <w:rPr>
        <w:rFonts w:hint="default"/>
        <w:b/>
        <w:sz w:val="22"/>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51"/>
    <w:rsid w:val="00014704"/>
    <w:rsid w:val="00046C9C"/>
    <w:rsid w:val="000A5A0F"/>
    <w:rsid w:val="000E56C4"/>
    <w:rsid w:val="00100E8C"/>
    <w:rsid w:val="00144477"/>
    <w:rsid w:val="00145C52"/>
    <w:rsid w:val="00175AD0"/>
    <w:rsid w:val="001A6A80"/>
    <w:rsid w:val="001B3BA2"/>
    <w:rsid w:val="001D5762"/>
    <w:rsid w:val="001E47FE"/>
    <w:rsid w:val="001E6FB5"/>
    <w:rsid w:val="002224CF"/>
    <w:rsid w:val="002443FB"/>
    <w:rsid w:val="00260A95"/>
    <w:rsid w:val="002710F9"/>
    <w:rsid w:val="003D317F"/>
    <w:rsid w:val="003D65E2"/>
    <w:rsid w:val="00400B73"/>
    <w:rsid w:val="004053EF"/>
    <w:rsid w:val="004C29F9"/>
    <w:rsid w:val="005363F5"/>
    <w:rsid w:val="00555167"/>
    <w:rsid w:val="005651E8"/>
    <w:rsid w:val="00571053"/>
    <w:rsid w:val="005721E1"/>
    <w:rsid w:val="005C1FEE"/>
    <w:rsid w:val="005E2719"/>
    <w:rsid w:val="00632321"/>
    <w:rsid w:val="00663F8C"/>
    <w:rsid w:val="00670D51"/>
    <w:rsid w:val="00674748"/>
    <w:rsid w:val="006D5177"/>
    <w:rsid w:val="00735B7E"/>
    <w:rsid w:val="007406A0"/>
    <w:rsid w:val="0075575E"/>
    <w:rsid w:val="00756DAD"/>
    <w:rsid w:val="008A056B"/>
    <w:rsid w:val="008B1AA8"/>
    <w:rsid w:val="008B23EF"/>
    <w:rsid w:val="008E5F57"/>
    <w:rsid w:val="00915FE5"/>
    <w:rsid w:val="00925A37"/>
    <w:rsid w:val="00935362"/>
    <w:rsid w:val="00985A87"/>
    <w:rsid w:val="00994574"/>
    <w:rsid w:val="009961B1"/>
    <w:rsid w:val="009E1013"/>
    <w:rsid w:val="00A30F94"/>
    <w:rsid w:val="00A77B2B"/>
    <w:rsid w:val="00A84E1A"/>
    <w:rsid w:val="00AA5B4B"/>
    <w:rsid w:val="00AF023F"/>
    <w:rsid w:val="00B41B7D"/>
    <w:rsid w:val="00B516AE"/>
    <w:rsid w:val="00B936EB"/>
    <w:rsid w:val="00BD1845"/>
    <w:rsid w:val="00BE3495"/>
    <w:rsid w:val="00C40DD9"/>
    <w:rsid w:val="00C5291F"/>
    <w:rsid w:val="00CB2F04"/>
    <w:rsid w:val="00CF6515"/>
    <w:rsid w:val="00D03669"/>
    <w:rsid w:val="00D03BBD"/>
    <w:rsid w:val="00D47881"/>
    <w:rsid w:val="00D5033D"/>
    <w:rsid w:val="00D56AD3"/>
    <w:rsid w:val="00D60D0A"/>
    <w:rsid w:val="00E028AC"/>
    <w:rsid w:val="00E55A95"/>
    <w:rsid w:val="00E672E0"/>
    <w:rsid w:val="00E96D27"/>
    <w:rsid w:val="00ED2C04"/>
    <w:rsid w:val="00EE739F"/>
    <w:rsid w:val="00F37F0B"/>
    <w:rsid w:val="00F813CF"/>
    <w:rsid w:val="00F9215D"/>
    <w:rsid w:val="00FB4F1C"/>
    <w:rsid w:val="00FE0D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2D3C4"/>
  <w15:chartTrackingRefBased/>
  <w15:docId w15:val="{742C864A-9444-4B15-A525-3A97778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jc w:val="both"/>
    </w:pPr>
    <w:rPr>
      <w:rFonts w:ascii="Arial" w:hAnsi="Arial" w:cs="David"/>
      <w:noProof/>
      <w:szCs w:val="22"/>
      <w:lang w:eastAsia="he-IL"/>
    </w:rPr>
  </w:style>
  <w:style w:type="paragraph" w:styleId="2">
    <w:name w:val="heading 2"/>
    <w:basedOn w:val="a"/>
    <w:next w:val="a"/>
    <w:qFormat/>
    <w:pPr>
      <w:keepNext/>
      <w:tabs>
        <w:tab w:val="left" w:pos="1920"/>
      </w:tabs>
      <w:outlineLvl w:val="1"/>
    </w:pPr>
    <w:rPr>
      <w:rFonts w:ascii="Times New Roman" w:hAnsi="Times New Roman"/>
      <w:bCs/>
      <w:noProof w:val="0"/>
      <w:sz w:val="24"/>
    </w:rPr>
  </w:style>
  <w:style w:type="paragraph" w:styleId="6">
    <w:name w:val="heading 6"/>
    <w:basedOn w:val="a"/>
    <w:next w:val="a"/>
    <w:qFormat/>
    <w:pPr>
      <w:keepNext/>
      <w:tabs>
        <w:tab w:val="left" w:pos="5640"/>
        <w:tab w:val="left" w:pos="6840"/>
      </w:tabs>
      <w:jc w:val="center"/>
      <w:outlineLvl w:val="5"/>
    </w:pPr>
    <w:rPr>
      <w:rFonts w:ascii="Times New Roman" w:hAnsi="Times New Roman"/>
      <w:bCs/>
      <w:noProof w:val="0"/>
      <w:sz w:val="24"/>
      <w:szCs w:val="32"/>
    </w:rPr>
  </w:style>
  <w:style w:type="paragraph" w:styleId="7">
    <w:name w:val="heading 7"/>
    <w:basedOn w:val="a"/>
    <w:next w:val="a"/>
    <w:qFormat/>
    <w:pPr>
      <w:spacing w:before="240" w:after="60"/>
      <w:outlineLvl w:val="6"/>
    </w:pPr>
    <w:rPr>
      <w:rFonts w:cs="Miriam"/>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סגנון1"/>
    <w:basedOn w:val="a"/>
    <w:autoRedefine/>
  </w:style>
  <w:style w:type="table" w:customStyle="1" w:styleId="a3">
    <w:name w:val="טבלת רשת"/>
    <w:basedOn w:val="a1"/>
    <w:rsid w:val="00935362"/>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B4F1C"/>
    <w:pPr>
      <w:ind w:left="720"/>
    </w:pPr>
  </w:style>
  <w:style w:type="paragraph" w:styleId="a5">
    <w:name w:val="Balloon Text"/>
    <w:basedOn w:val="a"/>
    <w:link w:val="a6"/>
    <w:rsid w:val="00D60D0A"/>
    <w:rPr>
      <w:rFonts w:ascii="Tahoma" w:hAnsi="Tahoma" w:cs="Tahoma"/>
      <w:sz w:val="18"/>
      <w:szCs w:val="18"/>
    </w:rPr>
  </w:style>
  <w:style w:type="character" w:customStyle="1" w:styleId="a6">
    <w:name w:val="טקסט בלונים תו"/>
    <w:link w:val="a5"/>
    <w:rsid w:val="00D60D0A"/>
    <w:rPr>
      <w:rFonts w:ascii="Tahoma" w:hAnsi="Tahoma" w:cs="Tahoma"/>
      <w:noProof/>
      <w:sz w:val="18"/>
      <w:szCs w:val="18"/>
      <w:lang w:eastAsia="he-IL"/>
    </w:rPr>
  </w:style>
  <w:style w:type="character" w:styleId="Hyperlink">
    <w:name w:val="Hyperlink"/>
    <w:uiPriority w:val="99"/>
    <w:unhideWhenUsed/>
    <w:rsid w:val="00E028AC"/>
    <w:rPr>
      <w:color w:val="0563C1"/>
      <w:u w:val="single"/>
    </w:rPr>
  </w:style>
  <w:style w:type="character" w:styleId="a7">
    <w:name w:val="annotation reference"/>
    <w:rsid w:val="005363F5"/>
    <w:rPr>
      <w:sz w:val="16"/>
      <w:szCs w:val="16"/>
    </w:rPr>
  </w:style>
  <w:style w:type="paragraph" w:styleId="a8">
    <w:name w:val="annotation text"/>
    <w:basedOn w:val="a"/>
    <w:link w:val="a9"/>
    <w:rsid w:val="005363F5"/>
    <w:rPr>
      <w:szCs w:val="20"/>
    </w:rPr>
  </w:style>
  <w:style w:type="character" w:customStyle="1" w:styleId="a9">
    <w:name w:val="טקסט הערה תו"/>
    <w:link w:val="a8"/>
    <w:rsid w:val="005363F5"/>
    <w:rPr>
      <w:rFonts w:ascii="Arial" w:hAnsi="Arial" w:cs="David"/>
      <w:noProof/>
      <w:lang w:eastAsia="he-IL"/>
    </w:rPr>
  </w:style>
  <w:style w:type="paragraph" w:styleId="aa">
    <w:name w:val="annotation subject"/>
    <w:basedOn w:val="a8"/>
    <w:next w:val="a8"/>
    <w:link w:val="ab"/>
    <w:rsid w:val="005363F5"/>
    <w:rPr>
      <w:b/>
      <w:bCs/>
    </w:rPr>
  </w:style>
  <w:style w:type="character" w:customStyle="1" w:styleId="ab">
    <w:name w:val="נושא הערה תו"/>
    <w:link w:val="aa"/>
    <w:rsid w:val="005363F5"/>
    <w:rPr>
      <w:rFonts w:ascii="Arial" w:hAnsi="Arial" w:cs="David"/>
      <w:b/>
      <w:bCs/>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law.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C83A-4984-4B12-8FA6-7CA60997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2002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הזמנה להציע הצעה לרכישת דירת מגורים בלוד</vt:lpstr>
    </vt:vector>
  </TitlesOfParts>
  <Company> </Company>
  <LinksUpToDate>false</LinksUpToDate>
  <CharactersWithSpaces>2398</CharactersWithSpaces>
  <SharedDoc>false</SharedDoc>
  <HLinks>
    <vt:vector size="6" baseType="variant">
      <vt:variant>
        <vt:i4>1441863</vt:i4>
      </vt:variant>
      <vt:variant>
        <vt:i4>0</vt:i4>
      </vt:variant>
      <vt:variant>
        <vt:i4>0</vt:i4>
      </vt:variant>
      <vt:variant>
        <vt:i4>5</vt:i4>
      </vt:variant>
      <vt:variant>
        <vt:lpwstr>http://www.hhlaw.org.il/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הזמנה להציע הצעה לרכישת דירת מגורים בלוד</dc:title>
  <dc:subject/>
  <dc:creator>LEA</dc:creator>
  <cp:keywords/>
  <cp:lastModifiedBy>RonH</cp:lastModifiedBy>
  <cp:revision>2</cp:revision>
  <cp:lastPrinted>2019-02-11T16:46:00Z</cp:lastPrinted>
  <dcterms:created xsi:type="dcterms:W3CDTF">2019-02-25T11:08:00Z</dcterms:created>
  <dcterms:modified xsi:type="dcterms:W3CDTF">2019-02-25T11:08:00Z</dcterms:modified>
</cp:coreProperties>
</file>